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709"/>
        <w:gridCol w:w="1417"/>
        <w:gridCol w:w="142"/>
        <w:gridCol w:w="960"/>
        <w:gridCol w:w="31"/>
        <w:gridCol w:w="1560"/>
        <w:gridCol w:w="1985"/>
        <w:gridCol w:w="2835"/>
        <w:gridCol w:w="283"/>
        <w:gridCol w:w="1276"/>
        <w:gridCol w:w="851"/>
        <w:gridCol w:w="1134"/>
        <w:tblGridChange w:id="0">
          <w:tblGrid>
            <w:gridCol w:w="737"/>
            <w:gridCol w:w="676"/>
            <w:gridCol w:w="709"/>
            <w:gridCol w:w="1417"/>
            <w:gridCol w:w="142"/>
            <w:gridCol w:w="960"/>
            <w:gridCol w:w="31"/>
            <w:gridCol w:w="1560"/>
            <w:gridCol w:w="1985"/>
            <w:gridCol w:w="2835"/>
            <w:gridCol w:w="283"/>
            <w:gridCol w:w="1276"/>
            <w:gridCol w:w="851"/>
            <w:gridCol w:w="1134"/>
          </w:tblGrid>
        </w:tblGridChange>
      </w:tblGrid>
      <w:tr>
        <w:trPr>
          <w:trHeight w:val="1701" w:hRule="atLeast"/>
        </w:trPr>
        <w:tc>
          <w:tcPr>
            <w:gridSpan w:val="2"/>
            <w:shd w:fill="auto" w:val="clear"/>
            <w:vAlign w:val="center"/>
          </w:tcPr>
          <w:p w:rsidR="00000000" w:rsidDel="00000000" w:rsidP="00000000" w:rsidRDefault="00000000" w:rsidRPr="00000000" w14:paraId="00000002">
            <w:pPr>
              <w:spacing w:after="0" w:line="240" w:lineRule="auto"/>
              <w:jc w:val="center"/>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rPr>
              <w:drawing>
                <wp:inline distB="0" distT="0" distL="0" distR="0">
                  <wp:extent cx="774700" cy="774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0"/>
            <w:shd w:fill="auto" w:val="clear"/>
            <w:vAlign w:val="center"/>
          </w:tcPr>
          <w:p w:rsidR="00000000" w:rsidDel="00000000" w:rsidP="00000000" w:rsidRDefault="00000000" w:rsidRPr="00000000" w14:paraId="00000004">
            <w:pPr>
              <w:spacing w:after="0" w:line="240" w:lineRule="auto"/>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UNIVERSITAS NEGERI PADANG</w:t>
            </w:r>
          </w:p>
          <w:p w:rsidR="00000000" w:rsidDel="00000000" w:rsidP="00000000" w:rsidRDefault="00000000" w:rsidRPr="00000000" w14:paraId="00000005">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FACULTY OF ENGINEERING</w:t>
            </w:r>
          </w:p>
          <w:p w:rsidR="00000000" w:rsidDel="00000000" w:rsidP="00000000" w:rsidRDefault="00000000" w:rsidRPr="00000000" w14:paraId="00000006">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ELECTRONICS DEPARTMENT</w:t>
            </w:r>
          </w:p>
          <w:p w:rsidR="00000000" w:rsidDel="00000000" w:rsidP="00000000" w:rsidRDefault="00000000" w:rsidRPr="00000000" w14:paraId="00000007">
            <w:pPr>
              <w:tabs>
                <w:tab w:val="left" w:pos="1168"/>
              </w:tabs>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INFORMATICS EDUCATION STUDY PROGRAM</w:t>
            </w:r>
          </w:p>
        </w:tc>
        <w:tc>
          <w:tcPr>
            <w:gridSpan w:val="2"/>
            <w:shd w:fill="auto" w:val="clear"/>
            <w:vAlign w:val="center"/>
          </w:tcPr>
          <w:p w:rsidR="00000000" w:rsidDel="00000000" w:rsidP="00000000" w:rsidRDefault="00000000" w:rsidRPr="00000000" w14:paraId="00000011">
            <w:pPr>
              <w:spacing w:after="0" w:line="24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0"/>
                <w:szCs w:val="20"/>
                <w:rtl w:val="0"/>
              </w:rPr>
              <w:t xml:space="preserve">Document Code</w:t>
            </w:r>
            <w:r w:rsidDel="00000000" w:rsidR="00000000" w:rsidRPr="00000000">
              <w:rPr>
                <w:rtl w:val="0"/>
              </w:rPr>
            </w:r>
          </w:p>
        </w:tc>
      </w:tr>
      <w:tr>
        <w:tc>
          <w:tcPr>
            <w:gridSpan w:val="14"/>
            <w:shd w:fill="auto" w:val="clear"/>
            <w:vAlign w:val="center"/>
          </w:tcPr>
          <w:p w:rsidR="00000000" w:rsidDel="00000000" w:rsidP="00000000" w:rsidRDefault="00000000" w:rsidRPr="00000000" w14:paraId="00000013">
            <w:pPr>
              <w:spacing w:after="0" w:line="240" w:lineRule="auto"/>
              <w:jc w:val="center"/>
              <w:rPr>
                <w:rFonts w:ascii="Bookman Old Style" w:cs="Bookman Old Style" w:eastAsia="Bookman Old Style" w:hAnsi="Bookman Old Style"/>
                <w:b w:val="1"/>
                <w:color w:val="ff0000"/>
                <w:sz w:val="28"/>
                <w:szCs w:val="28"/>
              </w:rPr>
            </w:pPr>
            <w:r w:rsidDel="00000000" w:rsidR="00000000" w:rsidRPr="00000000">
              <w:rPr>
                <w:rFonts w:ascii="Bookman Old Style" w:cs="Bookman Old Style" w:eastAsia="Bookman Old Style" w:hAnsi="Bookman Old Style"/>
                <w:b w:val="1"/>
                <w:sz w:val="28"/>
                <w:szCs w:val="28"/>
                <w:rtl w:val="0"/>
              </w:rPr>
              <w:t xml:space="preserve">STUDY LEARNING PLAN (SLP)</w:t>
            </w:r>
            <w:r w:rsidDel="00000000" w:rsidR="00000000" w:rsidRPr="00000000">
              <w:rPr>
                <w:rtl w:val="0"/>
              </w:rPr>
            </w:r>
          </w:p>
        </w:tc>
      </w:tr>
      <w:tr>
        <w:tc>
          <w:tcPr>
            <w:gridSpan w:val="6"/>
            <w:shd w:fill="aeaaaa" w:val="clear"/>
            <w:vAlign w:val="center"/>
          </w:tcPr>
          <w:p w:rsidR="00000000" w:rsidDel="00000000" w:rsidP="00000000" w:rsidRDefault="00000000" w:rsidRPr="00000000" w14:paraId="00000021">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w:t>
            </w:r>
          </w:p>
        </w:tc>
        <w:tc>
          <w:tcPr>
            <w:gridSpan w:val="2"/>
            <w:shd w:fill="aeaaaa" w:val="clear"/>
            <w:vAlign w:val="center"/>
          </w:tcPr>
          <w:p w:rsidR="00000000" w:rsidDel="00000000" w:rsidP="00000000" w:rsidRDefault="00000000" w:rsidRPr="00000000" w14:paraId="00000027">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Code</w:t>
            </w:r>
          </w:p>
        </w:tc>
        <w:tc>
          <w:tcPr>
            <w:shd w:fill="aeaaaa" w:val="clear"/>
            <w:vAlign w:val="center"/>
          </w:tcPr>
          <w:p w:rsidR="00000000" w:rsidDel="00000000" w:rsidP="00000000" w:rsidRDefault="00000000" w:rsidRPr="00000000" w14:paraId="00000029">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Group</w:t>
            </w:r>
          </w:p>
        </w:tc>
        <w:tc>
          <w:tcPr>
            <w:gridSpan w:val="2"/>
            <w:shd w:fill="aeaaaa" w:val="clear"/>
            <w:vAlign w:val="center"/>
          </w:tcPr>
          <w:p w:rsidR="00000000" w:rsidDel="00000000" w:rsidP="00000000" w:rsidRDefault="00000000" w:rsidRPr="00000000" w14:paraId="0000002A">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Credit Points (CP)</w:t>
            </w:r>
          </w:p>
        </w:tc>
        <w:tc>
          <w:tcPr>
            <w:shd w:fill="aeaaaa" w:val="clear"/>
            <w:vAlign w:val="center"/>
          </w:tcPr>
          <w:p w:rsidR="00000000" w:rsidDel="00000000" w:rsidP="00000000" w:rsidRDefault="00000000" w:rsidRPr="00000000" w14:paraId="0000002C">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Semester</w:t>
            </w:r>
          </w:p>
        </w:tc>
        <w:tc>
          <w:tcPr>
            <w:gridSpan w:val="2"/>
            <w:shd w:fill="aeaaaa" w:val="clear"/>
            <w:vAlign w:val="center"/>
          </w:tcPr>
          <w:p w:rsidR="00000000" w:rsidDel="00000000" w:rsidP="00000000" w:rsidRDefault="00000000" w:rsidRPr="00000000" w14:paraId="0000002D">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Date of Creation</w:t>
            </w:r>
          </w:p>
        </w:tc>
      </w:tr>
      <w:tr>
        <w:tc>
          <w:tcPr>
            <w:gridSpan w:val="6"/>
            <w:shd w:fill="auto" w:val="clear"/>
            <w:vAlign w:val="center"/>
          </w:tcPr>
          <w:p w:rsidR="00000000" w:rsidDel="00000000" w:rsidP="00000000" w:rsidRDefault="00000000" w:rsidRPr="00000000" w14:paraId="0000002F">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(Komunikasi Ilmiah)</w:t>
            </w:r>
          </w:p>
          <w:p w:rsidR="00000000" w:rsidDel="00000000" w:rsidP="00000000" w:rsidRDefault="00000000" w:rsidRPr="00000000" w14:paraId="00000030">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Scientific Communication</w:t>
            </w:r>
          </w:p>
        </w:tc>
        <w:tc>
          <w:tcPr>
            <w:gridSpan w:val="2"/>
            <w:shd w:fill="auto" w:val="clear"/>
            <w:vAlign w:val="center"/>
          </w:tcPr>
          <w:p w:rsidR="00000000" w:rsidDel="00000000" w:rsidP="00000000" w:rsidRDefault="00000000" w:rsidRPr="00000000" w14:paraId="00000036">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TIK2.61.2309</w:t>
            </w:r>
          </w:p>
        </w:tc>
        <w:tc>
          <w:tcPr>
            <w:shd w:fill="auto" w:val="clear"/>
            <w:vAlign w:val="center"/>
          </w:tcPr>
          <w:p w:rsidR="00000000" w:rsidDel="00000000" w:rsidP="00000000" w:rsidRDefault="00000000" w:rsidRPr="00000000" w14:paraId="00000038">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Compulsory Courses of the Study Program</w:t>
            </w:r>
          </w:p>
        </w:tc>
        <w:tc>
          <w:tcPr>
            <w:gridSpan w:val="2"/>
            <w:shd w:fill="auto" w:val="clear"/>
            <w:vAlign w:val="center"/>
          </w:tcPr>
          <w:p w:rsidR="00000000" w:rsidDel="00000000" w:rsidP="00000000" w:rsidRDefault="00000000" w:rsidRPr="00000000" w14:paraId="00000039">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 CP (Theory)</w:t>
            </w:r>
          </w:p>
        </w:tc>
        <w:tc>
          <w:tcPr>
            <w:shd w:fill="auto" w:val="clear"/>
            <w:vAlign w:val="center"/>
          </w:tcPr>
          <w:p w:rsidR="00000000" w:rsidDel="00000000" w:rsidP="00000000" w:rsidRDefault="00000000" w:rsidRPr="00000000" w14:paraId="0000003B">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6 (Sixth)</w:t>
            </w:r>
          </w:p>
        </w:tc>
        <w:tc>
          <w:tcPr>
            <w:gridSpan w:val="2"/>
            <w:shd w:fill="auto" w:val="clear"/>
            <w:vAlign w:val="center"/>
          </w:tcPr>
          <w:p w:rsidR="00000000" w:rsidDel="00000000" w:rsidP="00000000" w:rsidRDefault="00000000" w:rsidRPr="00000000" w14:paraId="0000003C">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July 2017</w:t>
            </w:r>
          </w:p>
        </w:tc>
      </w:tr>
      <w:tr>
        <w:tc>
          <w:tcPr>
            <w:gridSpan w:val="6"/>
            <w:vMerge w:val="restart"/>
            <w:shd w:fill="auto" w:val="clear"/>
            <w:vAlign w:val="center"/>
          </w:tcPr>
          <w:p w:rsidR="00000000" w:rsidDel="00000000" w:rsidP="00000000" w:rsidRDefault="00000000" w:rsidRPr="00000000" w14:paraId="0000003E">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AUTHORIZED</w:t>
            </w:r>
          </w:p>
        </w:tc>
        <w:tc>
          <w:tcPr>
            <w:gridSpan w:val="3"/>
            <w:shd w:fill="aeaaaa" w:val="clear"/>
            <w:vAlign w:val="center"/>
          </w:tcPr>
          <w:p w:rsidR="00000000" w:rsidDel="00000000" w:rsidP="00000000" w:rsidRDefault="00000000" w:rsidRPr="00000000" w14:paraId="00000044">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Lecturers</w:t>
            </w:r>
          </w:p>
        </w:tc>
        <w:tc>
          <w:tcPr>
            <w:gridSpan w:val="2"/>
            <w:shd w:fill="aeaaaa" w:val="clear"/>
            <w:vAlign w:val="center"/>
          </w:tcPr>
          <w:p w:rsidR="00000000" w:rsidDel="00000000" w:rsidP="00000000" w:rsidRDefault="00000000" w:rsidRPr="00000000" w14:paraId="00000047">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Coordinator</w:t>
            </w:r>
          </w:p>
        </w:tc>
        <w:tc>
          <w:tcPr>
            <w:gridSpan w:val="3"/>
            <w:shd w:fill="aeaaaa" w:val="clear"/>
            <w:vAlign w:val="center"/>
          </w:tcPr>
          <w:p w:rsidR="00000000" w:rsidDel="00000000" w:rsidP="00000000" w:rsidRDefault="00000000" w:rsidRPr="00000000" w14:paraId="00000049">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Head of Study Program</w:t>
            </w:r>
          </w:p>
        </w:tc>
      </w:tr>
      <w:tr>
        <w:trPr>
          <w:trHeight w:val="1087" w:hRule="atLeast"/>
        </w:trPr>
        <w:tc>
          <w:tcPr>
            <w:gridSpan w:val="6"/>
            <w:vMerge w:val="continue"/>
            <w:shd w:fill="auto"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052">
            <w:pPr>
              <w:spacing w:after="0" w:line="240" w:lineRule="auto"/>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53">
            <w:pPr>
              <w:spacing w:after="0" w:line="240" w:lineRule="auto"/>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54">
            <w:pPr>
              <w:spacing w:after="0" w:line="240" w:lineRule="auto"/>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55">
            <w:pPr>
              <w:spacing w:after="0" w:line="240" w:lineRule="auto"/>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Dr. Muhammad Anwar, M.T.</w:t>
            </w:r>
          </w:p>
          <w:p w:rsidR="00000000" w:rsidDel="00000000" w:rsidP="00000000" w:rsidRDefault="00000000" w:rsidRPr="00000000" w14:paraId="00000056">
            <w:pPr>
              <w:spacing w:after="0" w:line="240" w:lineRule="auto"/>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NIP. 19730805 200501 1 002</w:t>
            </w: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59">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5A">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5B">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5C">
            <w:pPr>
              <w:spacing w:after="0" w:line="240" w:lineRule="auto"/>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Dr. Muhammad Anwar, M.T.</w:t>
            </w:r>
          </w:p>
          <w:p w:rsidR="00000000" w:rsidDel="00000000" w:rsidP="00000000" w:rsidRDefault="00000000" w:rsidRPr="00000000" w14:paraId="0000005D">
            <w:pPr>
              <w:spacing w:after="0" w:line="240" w:lineRule="auto"/>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NIP. 19730805 200501 1 002</w:t>
            </w:r>
          </w:p>
        </w:tc>
        <w:tc>
          <w:tcPr>
            <w:gridSpan w:val="3"/>
            <w:tcBorders>
              <w:bottom w:color="000000" w:space="0" w:sz="4" w:val="single"/>
            </w:tcBorders>
            <w:shd w:fill="auto" w:val="clear"/>
            <w:vAlign w:val="center"/>
          </w:tcPr>
          <w:p w:rsidR="00000000" w:rsidDel="00000000" w:rsidP="00000000" w:rsidRDefault="00000000" w:rsidRPr="00000000" w14:paraId="0000005F">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60">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61">
            <w:pPr>
              <w:spacing w:after="0" w:line="240" w:lineRule="auto"/>
              <w:rPr>
                <w:rFonts w:ascii="Bookman Old Style" w:cs="Bookman Old Style" w:eastAsia="Bookman Old Style" w:hAnsi="Bookman Old Style"/>
                <w:b w:val="1"/>
                <w:sz w:val="18"/>
                <w:szCs w:val="18"/>
              </w:rPr>
            </w:pPr>
            <w:r w:rsidDel="00000000" w:rsidR="00000000" w:rsidRPr="00000000">
              <w:rPr>
                <w:rtl w:val="0"/>
              </w:rPr>
            </w:r>
          </w:p>
          <w:p w:rsidR="00000000" w:rsidDel="00000000" w:rsidP="00000000" w:rsidRDefault="00000000" w:rsidRPr="00000000" w14:paraId="00000062">
            <w:pPr>
              <w:spacing w:after="0" w:line="240" w:lineRule="auto"/>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Ahmaddul Hadi, S.Pd, M.Kom.</w:t>
            </w:r>
          </w:p>
          <w:p w:rsidR="00000000" w:rsidDel="00000000" w:rsidP="00000000" w:rsidRDefault="00000000" w:rsidRPr="00000000" w14:paraId="00000063">
            <w:pPr>
              <w:spacing w:after="0" w:line="240" w:lineRule="auto"/>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NIP. 19761209 200501 1 003</w:t>
            </w:r>
          </w:p>
        </w:tc>
      </w:tr>
      <w:tr>
        <w:tc>
          <w:tcPr>
            <w:gridSpan w:val="3"/>
            <w:vMerge w:val="restart"/>
            <w:shd w:fill="auto" w:val="clear"/>
            <w:vAlign w:val="center"/>
          </w:tcPr>
          <w:p w:rsidR="00000000" w:rsidDel="00000000" w:rsidP="00000000" w:rsidRDefault="00000000" w:rsidRPr="00000000" w14:paraId="00000066">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Learning Outcomes</w:t>
            </w:r>
          </w:p>
        </w:tc>
        <w:tc>
          <w:tcPr>
            <w:gridSpan w:val="3"/>
            <w:tcBorders>
              <w:bottom w:color="000000" w:space="0" w:sz="4" w:val="single"/>
            </w:tcBorders>
            <w:shd w:fill="aeaaaa" w:val="clear"/>
            <w:vAlign w:val="center"/>
          </w:tcPr>
          <w:p w:rsidR="00000000" w:rsidDel="00000000" w:rsidP="00000000" w:rsidRDefault="00000000" w:rsidRPr="00000000" w14:paraId="00000069">
            <w:pPr>
              <w:tabs>
                <w:tab w:val="left" w:pos="1806"/>
              </w:tabs>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Program Learning Outcomes (PLO)</w:t>
            </w:r>
          </w:p>
        </w:tc>
        <w:tc>
          <w:tcPr>
            <w:gridSpan w:val="8"/>
            <w:tcBorders>
              <w:top w:color="000000" w:space="0" w:sz="4" w:val="single"/>
              <w:bottom w:color="000000" w:space="0" w:sz="4" w:val="single"/>
            </w:tcBorders>
            <w:shd w:fill="auto" w:val="clear"/>
            <w:vAlign w:val="center"/>
          </w:tcPr>
          <w:p w:rsidR="00000000" w:rsidDel="00000000" w:rsidP="00000000" w:rsidRDefault="00000000" w:rsidRPr="00000000" w14:paraId="0000006C">
            <w:pPr>
              <w:tabs>
                <w:tab w:val="left" w:pos="1806"/>
              </w:tabs>
              <w:spacing w:after="0" w:line="240" w:lineRule="auto"/>
              <w:rPr>
                <w:rFonts w:ascii="Bookman Old Style" w:cs="Bookman Old Style" w:eastAsia="Bookman Old Style" w:hAnsi="Bookman Old Style"/>
                <w:b w:val="1"/>
                <w:sz w:val="20"/>
                <w:szCs w:val="20"/>
              </w:rPr>
            </w:pPr>
            <w:r w:rsidDel="00000000" w:rsidR="00000000" w:rsidRPr="00000000">
              <w:rPr>
                <w:rtl w:val="0"/>
              </w:rPr>
            </w:r>
          </w:p>
        </w:tc>
      </w:tr>
      <w:tr>
        <w:trPr>
          <w:trHeight w:val="227" w:hRule="atLeast"/>
        </w:trPr>
        <w:tc>
          <w:tcPr>
            <w:gridSpan w:val="3"/>
            <w:vMerge w:val="continue"/>
            <w:shd w:fill="auto"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7">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PLO – S1</w:t>
            </w:r>
          </w:p>
        </w:tc>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078">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Devote to God Almighty, Pancasila minded, and aware of the interest of the nation.</w:t>
            </w:r>
          </w:p>
        </w:tc>
      </w:tr>
      <w:tr>
        <w:trPr>
          <w:trHeight w:val="227" w:hRule="atLeast"/>
        </w:trPr>
        <w:tc>
          <w:tcPr>
            <w:gridSpan w:val="3"/>
            <w:vMerge w:val="continue"/>
            <w:shd w:fill="auto"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5">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PLO – S9 </w:t>
            </w:r>
          </w:p>
        </w:tc>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086">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Demonstrate an attitude of responsibility for work in their field of expertise independently.</w:t>
            </w:r>
          </w:p>
        </w:tc>
      </w:tr>
      <w:tr>
        <w:trPr>
          <w:trHeight w:val="227" w:hRule="atLeast"/>
        </w:trPr>
        <w:tc>
          <w:tcPr>
            <w:gridSpan w:val="3"/>
            <w:vMerge w:val="continue"/>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93">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PLO – PP12</w:t>
            </w:r>
          </w:p>
        </w:tc>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094">
            <w:pPr>
              <w:spacing w:after="0" w:lineRule="auto"/>
              <w:rPr>
                <w:rFonts w:ascii="Bookman Old Style" w:cs="Bookman Old Style" w:eastAsia="Bookman Old Style" w:hAnsi="Bookman Old Style"/>
                <w:color w:val="ff0000"/>
                <w:sz w:val="20"/>
                <w:szCs w:val="20"/>
              </w:rPr>
            </w:pPr>
            <w:r w:rsidDel="00000000" w:rsidR="00000000" w:rsidRPr="00000000">
              <w:rPr>
                <w:rFonts w:ascii="Bookman Old Style" w:cs="Bookman Old Style" w:eastAsia="Bookman Old Style" w:hAnsi="Bookman Old Style"/>
                <w:sz w:val="20"/>
                <w:szCs w:val="20"/>
                <w:rtl w:val="0"/>
              </w:rPr>
              <w:t xml:space="preserve">Have the ability to communicate design ideas in the language of drawings, flowcharts, written, oral, diagrams and informatics, and computer engineering models.</w:t>
            </w:r>
            <w:r w:rsidDel="00000000" w:rsidR="00000000" w:rsidRPr="00000000">
              <w:rPr>
                <w:rtl w:val="0"/>
              </w:rPr>
            </w:r>
          </w:p>
        </w:tc>
      </w:tr>
      <w:tr>
        <w:trPr>
          <w:trHeight w:val="227" w:hRule="atLeast"/>
        </w:trPr>
        <w:tc>
          <w:tcPr>
            <w:gridSpan w:val="3"/>
            <w:vMerge w:val="continue"/>
            <w:shd w:fill="auto"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A1">
            <w:pPr>
              <w:spacing w:after="0" w:line="240" w:lineRule="auto"/>
              <w:ind w:left="61" w:hanging="61"/>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PLO – KU4</w:t>
            </w:r>
          </w:p>
        </w:tc>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0A2">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Compile a scientific description of the results of the study above in the form of a thesis or final project report, and upload it on the college page.</w:t>
            </w:r>
          </w:p>
        </w:tc>
      </w:tr>
      <w:tr>
        <w:trPr>
          <w:trHeight w:val="227" w:hRule="atLeast"/>
        </w:trPr>
        <w:tc>
          <w:tcPr>
            <w:gridSpan w:val="3"/>
            <w:vMerge w:val="continue"/>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AF">
            <w:pPr>
              <w:tabs>
                <w:tab w:val="left" w:pos="599"/>
              </w:tabs>
              <w:spacing w:after="0" w:line="240" w:lineRule="auto"/>
              <w:ind w:left="599" w:hanging="599"/>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PLO – KK9</w:t>
            </w:r>
          </w:p>
        </w:tc>
        <w:tc>
          <w:tcPr>
            <w:gridSpan w:val="10"/>
            <w:tcBorders>
              <w:top w:color="000000" w:space="0" w:sz="4" w:val="single"/>
              <w:bottom w:color="000000" w:space="0" w:sz="4" w:val="single"/>
            </w:tcBorders>
            <w:shd w:fill="auto" w:val="clear"/>
            <w:vAlign w:val="center"/>
          </w:tcPr>
          <w:p w:rsidR="00000000" w:rsidDel="00000000" w:rsidP="00000000" w:rsidRDefault="00000000" w:rsidRPr="00000000" w14:paraId="000000B0">
            <w:pPr>
              <w:spacing w:after="0" w:line="240" w:lineRule="auto"/>
              <w:rPr>
                <w:rFonts w:ascii="Bookman Old Style" w:cs="Bookman Old Style" w:eastAsia="Bookman Old Style" w:hAnsi="Bookman Old Style"/>
                <w:color w:val="ff0000"/>
                <w:sz w:val="20"/>
                <w:szCs w:val="20"/>
              </w:rPr>
            </w:pPr>
            <w:r w:rsidDel="00000000" w:rsidR="00000000" w:rsidRPr="00000000">
              <w:rPr>
                <w:rFonts w:ascii="Bookman Old Style" w:cs="Bookman Old Style" w:eastAsia="Bookman Old Style" w:hAnsi="Bookman Old Style"/>
                <w:sz w:val="20"/>
                <w:szCs w:val="20"/>
                <w:rtl w:val="0"/>
              </w:rPr>
              <w:t xml:space="preserve">Capable of documenting, storing, securing, and recovering data to ensure validity and prevent plagiarism.</w:t>
            </w:r>
            <w:r w:rsidDel="00000000" w:rsidR="00000000" w:rsidRPr="00000000">
              <w:rPr>
                <w:rtl w:val="0"/>
              </w:rPr>
            </w:r>
          </w:p>
        </w:tc>
      </w:tr>
      <w:tr>
        <w:trPr>
          <w:trHeight w:val="248" w:hRule="atLeast"/>
        </w:trPr>
        <w:tc>
          <w:tcPr>
            <w:gridSpan w:val="3"/>
            <w:vMerge w:val="continue"/>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r>
      <w:tr>
        <w:trPr>
          <w:trHeight w:val="296" w:hRule="atLeast"/>
        </w:trPr>
        <w:tc>
          <w:tcPr>
            <w:gridSpan w:val="3"/>
            <w:vMerge w:val="continue"/>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c>
          <w:tcPr>
            <w:gridSpan w:val="4"/>
            <w:tcBorders>
              <w:top w:color="000000" w:space="0" w:sz="4" w:val="single"/>
              <w:bottom w:color="000000" w:space="0" w:sz="4" w:val="single"/>
            </w:tcBorders>
            <w:shd w:fill="aeaaaa" w:val="clear"/>
            <w:vAlign w:val="center"/>
          </w:tcPr>
          <w:p w:rsidR="00000000" w:rsidDel="00000000" w:rsidP="00000000" w:rsidRDefault="00000000" w:rsidRPr="00000000" w14:paraId="000000C0">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Outcomes (CO)</w:t>
            </w:r>
          </w:p>
        </w:tc>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C4">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After completing this course, students should have:</w:t>
            </w:r>
          </w:p>
        </w:tc>
      </w:tr>
      <w:tr>
        <w:trPr>
          <w:trHeight w:val="20" w:hRule="atLeast"/>
        </w:trPr>
        <w:tc>
          <w:tcPr>
            <w:gridSpan w:val="3"/>
            <w:vMerge w:val="continue"/>
            <w:shd w:fill="auto"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CE">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CO1</w:t>
            </w:r>
          </w:p>
        </w:tc>
        <w:tc>
          <w:tcPr>
            <w:gridSpan w:val="10"/>
            <w:tcBorders>
              <w:top w:color="000000" w:space="0" w:sz="0" w:val="nil"/>
              <w:bottom w:color="000000" w:space="0" w:sz="4" w:val="single"/>
            </w:tcBorders>
            <w:shd w:fill="auto" w:val="clear"/>
          </w:tcPr>
          <w:p w:rsidR="00000000" w:rsidDel="00000000" w:rsidP="00000000" w:rsidRDefault="00000000" w:rsidRPr="00000000" w14:paraId="000000CF">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Able to explain the nature of communication and various kinds of scientific communication.</w:t>
            </w:r>
          </w:p>
        </w:tc>
      </w:tr>
      <w:tr>
        <w:trPr>
          <w:trHeight w:val="20" w:hRule="atLeast"/>
        </w:trPr>
        <w:tc>
          <w:tcPr>
            <w:gridSpan w:val="3"/>
            <w:vMerge w:val="continue"/>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DC">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CO2</w:t>
            </w:r>
          </w:p>
        </w:tc>
        <w:tc>
          <w:tcPr>
            <w:gridSpan w:val="10"/>
            <w:tcBorders>
              <w:top w:color="000000" w:space="0" w:sz="0" w:val="nil"/>
              <w:bottom w:color="000000" w:space="0" w:sz="4" w:val="single"/>
            </w:tcBorders>
            <w:shd w:fill="auto" w:val="clear"/>
          </w:tcPr>
          <w:p w:rsidR="00000000" w:rsidDel="00000000" w:rsidP="00000000" w:rsidRDefault="00000000" w:rsidRPr="00000000" w14:paraId="000000DD">
            <w:pPr>
              <w:spacing w:after="0" w:line="256" w:lineRule="auto"/>
              <w:rPr>
                <w:rFonts w:ascii="Bookman Old Style" w:cs="Bookman Old Style" w:eastAsia="Bookman Old Style" w:hAnsi="Bookman Old Style"/>
                <w:color w:val="ff0000"/>
                <w:sz w:val="20"/>
                <w:szCs w:val="20"/>
              </w:rPr>
            </w:pPr>
            <w:r w:rsidDel="00000000" w:rsidR="00000000" w:rsidRPr="00000000">
              <w:rPr>
                <w:rFonts w:ascii="Bookman Old Style" w:cs="Bookman Old Style" w:eastAsia="Bookman Old Style" w:hAnsi="Bookman Old Style"/>
                <w:sz w:val="20"/>
                <w:szCs w:val="20"/>
                <w:rtl w:val="0"/>
              </w:rPr>
              <w:t xml:space="preserve">Able to apply various effective reading techniques and search for scientific information from various literacy sources (books, journals, encyclopedias, etc.)</w:t>
            </w:r>
            <w:r w:rsidDel="00000000" w:rsidR="00000000" w:rsidRPr="00000000">
              <w:rPr>
                <w:rtl w:val="0"/>
              </w:rPr>
            </w:r>
          </w:p>
        </w:tc>
      </w:tr>
      <w:tr>
        <w:trPr>
          <w:trHeight w:val="20" w:hRule="atLeast"/>
        </w:trPr>
        <w:tc>
          <w:tcPr>
            <w:gridSpan w:val="3"/>
            <w:vMerge w:val="continue"/>
            <w:shd w:fill="auto"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EA">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CO3</w:t>
            </w:r>
          </w:p>
        </w:tc>
        <w:tc>
          <w:tcPr>
            <w:gridSpan w:val="10"/>
            <w:tcBorders>
              <w:top w:color="000000" w:space="0" w:sz="0" w:val="nil"/>
              <w:bottom w:color="000000" w:space="0" w:sz="4" w:val="single"/>
            </w:tcBorders>
            <w:shd w:fill="auto" w:val="clear"/>
          </w:tcPr>
          <w:p w:rsidR="00000000" w:rsidDel="00000000" w:rsidP="00000000" w:rsidRDefault="00000000" w:rsidRPr="00000000" w14:paraId="000000EB">
            <w:pPr>
              <w:spacing w:after="0" w:line="256" w:lineRule="auto"/>
              <w:rPr>
                <w:rFonts w:ascii="Bookman Old Style" w:cs="Bookman Old Style" w:eastAsia="Bookman Old Style" w:hAnsi="Bookman Old Style"/>
                <w:color w:val="ff0000"/>
                <w:sz w:val="20"/>
                <w:szCs w:val="20"/>
              </w:rPr>
            </w:pPr>
            <w:r w:rsidDel="00000000" w:rsidR="00000000" w:rsidRPr="00000000">
              <w:rPr>
                <w:rFonts w:ascii="Bookman Old Style" w:cs="Bookman Old Style" w:eastAsia="Bookman Old Style" w:hAnsi="Bookman Old Style"/>
                <w:sz w:val="20"/>
                <w:szCs w:val="20"/>
                <w:rtl w:val="0"/>
              </w:rPr>
              <w:t xml:space="preserve">Able to apply various writing techniques by quoting, paraphrasing, and summarizing by heeding scientific rules and avoiding plagiarism.</w:t>
            </w:r>
            <w:r w:rsidDel="00000000" w:rsidR="00000000" w:rsidRPr="00000000">
              <w:rPr>
                <w:rtl w:val="0"/>
              </w:rPr>
            </w:r>
          </w:p>
        </w:tc>
      </w:tr>
      <w:tr>
        <w:trPr>
          <w:trHeight w:val="20" w:hRule="atLeast"/>
        </w:trPr>
        <w:tc>
          <w:tcPr>
            <w:gridSpan w:val="3"/>
            <w:vMerge w:val="continue"/>
            <w:shd w:fill="auto" w:val="cle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c>
          <w:tcPr>
            <w:tcBorders>
              <w:top w:color="000000" w:space="0" w:sz="0" w:val="nil"/>
            </w:tcBorders>
            <w:shd w:fill="auto" w:val="clear"/>
            <w:vAlign w:val="center"/>
          </w:tcPr>
          <w:p w:rsidR="00000000" w:rsidDel="00000000" w:rsidP="00000000" w:rsidRDefault="00000000" w:rsidRPr="00000000" w14:paraId="000000F8">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CO4</w:t>
            </w:r>
          </w:p>
        </w:tc>
        <w:tc>
          <w:tcPr>
            <w:gridSpan w:val="10"/>
            <w:tcBorders>
              <w:top w:color="000000" w:space="0" w:sz="0" w:val="nil"/>
            </w:tcBorders>
            <w:shd w:fill="auto" w:val="clear"/>
          </w:tcPr>
          <w:p w:rsidR="00000000" w:rsidDel="00000000" w:rsidP="00000000" w:rsidRDefault="00000000" w:rsidRPr="00000000" w14:paraId="000000F9">
            <w:pPr>
              <w:spacing w:after="0" w:line="240" w:lineRule="auto"/>
              <w:rPr>
                <w:rFonts w:ascii="Bookman Old Style" w:cs="Bookman Old Style" w:eastAsia="Bookman Old Style" w:hAnsi="Bookman Old Style"/>
                <w:color w:val="ff0000"/>
                <w:sz w:val="20"/>
                <w:szCs w:val="20"/>
              </w:rPr>
            </w:pPr>
            <w:r w:rsidDel="00000000" w:rsidR="00000000" w:rsidRPr="00000000">
              <w:rPr>
                <w:rFonts w:ascii="Bookman Old Style" w:cs="Bookman Old Style" w:eastAsia="Bookman Old Style" w:hAnsi="Bookman Old Style"/>
                <w:sz w:val="20"/>
                <w:szCs w:val="20"/>
                <w:rtl w:val="0"/>
              </w:rPr>
              <w:t xml:space="preserve">Able to design scientific writing concepts and essays according to the rules of writing scientific papers by optimizing the use of various types of paragraphs.</w:t>
            </w:r>
            <w:r w:rsidDel="00000000" w:rsidR="00000000" w:rsidRPr="00000000">
              <w:rPr>
                <w:rtl w:val="0"/>
              </w:rPr>
            </w:r>
          </w:p>
        </w:tc>
      </w:tr>
      <w:tr>
        <w:trPr>
          <w:trHeight w:val="20" w:hRule="atLeast"/>
        </w:trPr>
        <w:tc>
          <w:tcPr>
            <w:gridSpan w:val="3"/>
            <w:vMerge w:val="continue"/>
            <w:shd w:fill="auto"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sz w:val="20"/>
                <w:szCs w:val="20"/>
              </w:rPr>
            </w:pPr>
            <w:r w:rsidDel="00000000" w:rsidR="00000000" w:rsidRPr="00000000">
              <w:rPr>
                <w:rtl w:val="0"/>
              </w:rPr>
            </w:r>
          </w:p>
        </w:tc>
        <w:tc>
          <w:tcPr>
            <w:tcBorders>
              <w:top w:color="000000" w:space="0" w:sz="0" w:val="nil"/>
            </w:tcBorders>
            <w:shd w:fill="auto" w:val="clear"/>
            <w:vAlign w:val="center"/>
          </w:tcPr>
          <w:p w:rsidR="00000000" w:rsidDel="00000000" w:rsidP="00000000" w:rsidRDefault="00000000" w:rsidRPr="00000000" w14:paraId="00000106">
            <w:pPr>
              <w:spacing w:after="0" w:line="256"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CO5</w:t>
            </w:r>
          </w:p>
        </w:tc>
        <w:tc>
          <w:tcPr>
            <w:gridSpan w:val="10"/>
            <w:tcBorders>
              <w:top w:color="000000" w:space="0" w:sz="0" w:val="nil"/>
            </w:tcBorders>
            <w:shd w:fill="auto" w:val="clear"/>
          </w:tcPr>
          <w:p w:rsidR="00000000" w:rsidDel="00000000" w:rsidP="00000000" w:rsidRDefault="00000000" w:rsidRPr="00000000" w14:paraId="00000107">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Able to communicate ideas and arguments using computer-assisted presentation techniques.</w:t>
            </w:r>
          </w:p>
        </w:tc>
      </w:tr>
      <w:tr>
        <w:trPr>
          <w:trHeight w:val="1191" w:hRule="atLeast"/>
        </w:trPr>
        <w:tc>
          <w:tcPr>
            <w:gridSpan w:val="3"/>
            <w:shd w:fill="auto" w:val="clear"/>
            <w:vAlign w:val="center"/>
          </w:tcPr>
          <w:p w:rsidR="00000000" w:rsidDel="00000000" w:rsidP="00000000" w:rsidRDefault="00000000" w:rsidRPr="00000000" w14:paraId="00000111">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Description</w:t>
            </w:r>
          </w:p>
        </w:tc>
        <w:tc>
          <w:tcPr>
            <w:gridSpan w:val="11"/>
            <w:tcBorders>
              <w:top w:color="000000" w:space="0" w:sz="4" w:val="single"/>
            </w:tcBorders>
            <w:shd w:fill="auto" w:val="clear"/>
            <w:vAlign w:val="center"/>
          </w:tcPr>
          <w:p w:rsidR="00000000" w:rsidDel="00000000" w:rsidP="00000000" w:rsidRDefault="00000000" w:rsidRPr="00000000" w14:paraId="00000114">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Scientific Communication course discusses strengthening students' basic skills in reading (reading skills), presenting (presentation skills), and writing (writing skills). The main emphasis is on how to improve students' writing skills, especially on understanding the rules of scientific writing (scientific paper and essays), and so that they can be applied in the preparation of TA / Thesis reports and scientific publications.</w:t>
            </w:r>
          </w:p>
        </w:tc>
      </w:tr>
      <w:tr>
        <w:trPr>
          <w:trHeight w:val="1757" w:hRule="atLeast"/>
        </w:trPr>
        <w:tc>
          <w:tcPr>
            <w:gridSpan w:val="3"/>
            <w:shd w:fill="auto" w:val="clear"/>
            <w:vAlign w:val="center"/>
          </w:tcPr>
          <w:p w:rsidR="00000000" w:rsidDel="00000000" w:rsidP="00000000" w:rsidRDefault="00000000" w:rsidRPr="00000000" w14:paraId="0000011F">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Materials</w:t>
            </w:r>
          </w:p>
        </w:tc>
        <w:tc>
          <w:tcPr>
            <w:gridSpan w:val="11"/>
            <w:tcBorders>
              <w:top w:color="000000" w:space="0" w:sz="4" w:val="single"/>
            </w:tcBorders>
            <w:shd w:fill="auto" w:val="clear"/>
            <w:vAlign w:val="center"/>
          </w:tcPr>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Nature of Scientific Communication</w:t>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Urgency of Reading Skills and Information Seeking Skills</w:t>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Urgency of Scientific Writing Skills</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Compiling an Essay</w:t>
            </w:r>
          </w:p>
          <w:p w:rsidR="00000000" w:rsidDel="00000000" w:rsidP="00000000" w:rsidRDefault="00000000" w:rsidRPr="00000000" w14:paraId="000001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Computer Assisted Presentation Skills</w:t>
            </w:r>
          </w:p>
        </w:tc>
      </w:tr>
      <w:tr>
        <w:trPr>
          <w:trHeight w:val="227" w:hRule="atLeast"/>
        </w:trPr>
        <w:tc>
          <w:tcPr>
            <w:gridSpan w:val="3"/>
            <w:vMerge w:val="restart"/>
            <w:shd w:fill="auto" w:val="clear"/>
            <w:vAlign w:val="center"/>
          </w:tcPr>
          <w:p w:rsidR="00000000" w:rsidDel="00000000" w:rsidP="00000000" w:rsidRDefault="00000000" w:rsidRPr="00000000" w14:paraId="00000131">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Reading List</w:t>
            </w:r>
          </w:p>
        </w:tc>
        <w:tc>
          <w:tcPr>
            <w:gridSpan w:val="3"/>
            <w:tcBorders>
              <w:bottom w:color="000000" w:space="0" w:sz="8" w:val="single"/>
            </w:tcBorders>
            <w:shd w:fill="aeaaaa" w:val="clear"/>
            <w:vAlign w:val="center"/>
          </w:tcPr>
          <w:p w:rsidR="00000000" w:rsidDel="00000000" w:rsidP="00000000" w:rsidRDefault="00000000" w:rsidRPr="00000000" w14:paraId="00000134">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Main Books:</w:t>
            </w:r>
          </w:p>
        </w:tc>
        <w:tc>
          <w:tcPr>
            <w:gridSpan w:val="8"/>
            <w:tcBorders>
              <w:top w:color="000000" w:space="0" w:sz="0" w:val="nil"/>
              <w:bottom w:color="ffffff" w:space="0" w:sz="4" w:val="single"/>
            </w:tcBorders>
            <w:shd w:fill="auto" w:val="clear"/>
            <w:vAlign w:val="center"/>
          </w:tcPr>
          <w:p w:rsidR="00000000" w:rsidDel="00000000" w:rsidP="00000000" w:rsidRDefault="00000000" w:rsidRPr="00000000" w14:paraId="00000137">
            <w:pPr>
              <w:spacing w:after="0" w:line="240" w:lineRule="auto"/>
              <w:ind w:left="26" w:firstLine="0"/>
              <w:rPr>
                <w:rFonts w:ascii="Bookman Old Style" w:cs="Bookman Old Style" w:eastAsia="Bookman Old Style" w:hAnsi="Bookman Old Style"/>
                <w:b w:val="1"/>
                <w:sz w:val="20"/>
                <w:szCs w:val="20"/>
              </w:rPr>
            </w:pPr>
            <w:r w:rsidDel="00000000" w:rsidR="00000000" w:rsidRPr="00000000">
              <w:rPr>
                <w:rtl w:val="0"/>
              </w:rPr>
            </w:r>
          </w:p>
        </w:tc>
      </w:tr>
      <w:tr>
        <w:trPr>
          <w:trHeight w:val="227" w:hRule="atLeast"/>
        </w:trPr>
        <w:tc>
          <w:tcPr>
            <w:gridSpan w:val="3"/>
            <w:vMerge w:val="continue"/>
            <w:shd w:fill="auto" w:val="clea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c>
          <w:tcPr>
            <w:gridSpan w:val="11"/>
            <w:tcBorders>
              <w:top w:color="ffffff" w:space="0" w:sz="4" w:val="single"/>
              <w:bottom w:color="ffffff" w:space="0" w:sz="8" w:val="single"/>
            </w:tcBorders>
            <w:shd w:fill="auto" w:val="clear"/>
            <w:vAlign w:val="center"/>
          </w:tcPr>
          <w:p w:rsidR="00000000" w:rsidDel="00000000" w:rsidP="00000000" w:rsidRDefault="00000000" w:rsidRPr="00000000" w14:paraId="00000142">
            <w:pPr>
              <w:numPr>
                <w:ilvl w:val="0"/>
                <w:numId w:val="2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Harmon, J.E. and Gross, A.G. (2010). </w:t>
            </w:r>
            <w:r w:rsidDel="00000000" w:rsidR="00000000" w:rsidRPr="00000000">
              <w:rPr>
                <w:rFonts w:ascii="Bookman Old Style" w:cs="Bookman Old Style" w:eastAsia="Bookman Old Style" w:hAnsi="Bookman Old Style"/>
                <w:i w:val="1"/>
                <w:color w:val="000000"/>
                <w:sz w:val="20"/>
                <w:szCs w:val="20"/>
                <w:rtl w:val="0"/>
              </w:rPr>
              <w:t xml:space="preserve">The Craft of Scientific Communication</w:t>
            </w:r>
            <w:r w:rsidDel="00000000" w:rsidR="00000000" w:rsidRPr="00000000">
              <w:rPr>
                <w:rFonts w:ascii="Bookman Old Style" w:cs="Bookman Old Style" w:eastAsia="Bookman Old Style" w:hAnsi="Bookman Old Style"/>
                <w:color w:val="000000"/>
                <w:sz w:val="20"/>
                <w:szCs w:val="20"/>
                <w:rtl w:val="0"/>
              </w:rPr>
              <w:t xml:space="preserve">. Chicago: The University of Chicago Press.</w:t>
            </w:r>
          </w:p>
          <w:p w:rsidR="00000000" w:rsidDel="00000000" w:rsidP="00000000" w:rsidRDefault="00000000" w:rsidRPr="00000000" w14:paraId="00000143">
            <w:pPr>
              <w:numPr>
                <w:ilvl w:val="0"/>
                <w:numId w:val="2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Longknife, Ann, and Sullivan, K.D. (2012). </w:t>
            </w:r>
            <w:r w:rsidDel="00000000" w:rsidR="00000000" w:rsidRPr="00000000">
              <w:rPr>
                <w:rFonts w:ascii="Bookman Old Style" w:cs="Bookman Old Style" w:eastAsia="Bookman Old Style" w:hAnsi="Bookman Old Style"/>
                <w:i w:val="1"/>
                <w:color w:val="000000"/>
                <w:sz w:val="20"/>
                <w:szCs w:val="20"/>
                <w:rtl w:val="0"/>
              </w:rPr>
              <w:t xml:space="preserve">Easy Writing Skills Step-by-Step</w:t>
            </w:r>
            <w:r w:rsidDel="00000000" w:rsidR="00000000" w:rsidRPr="00000000">
              <w:rPr>
                <w:rFonts w:ascii="Bookman Old Style" w:cs="Bookman Old Style" w:eastAsia="Bookman Old Style" w:hAnsi="Bookman Old Style"/>
                <w:color w:val="000000"/>
                <w:sz w:val="20"/>
                <w:szCs w:val="20"/>
                <w:rtl w:val="0"/>
              </w:rPr>
              <w:t xml:space="preserve">. New York: Mc Graw Hill</w:t>
            </w:r>
          </w:p>
        </w:tc>
      </w:tr>
      <w:tr>
        <w:trPr>
          <w:trHeight w:val="227" w:hRule="atLeast"/>
        </w:trPr>
        <w:tc>
          <w:tcPr>
            <w:gridSpan w:val="3"/>
            <w:vMerge w:val="continue"/>
            <w:shd w:fill="auto" w:val="cle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000000"/>
                <w:sz w:val="20"/>
                <w:szCs w:val="20"/>
              </w:rPr>
            </w:pPr>
            <w:r w:rsidDel="00000000" w:rsidR="00000000" w:rsidRPr="00000000">
              <w:rPr>
                <w:rtl w:val="0"/>
              </w:rPr>
            </w:r>
          </w:p>
        </w:tc>
        <w:tc>
          <w:tcPr>
            <w:gridSpan w:val="3"/>
            <w:tcBorders>
              <w:top w:color="000000" w:space="0" w:sz="8" w:val="single"/>
            </w:tcBorders>
            <w:shd w:fill="aeaaaa" w:val="clear"/>
            <w:vAlign w:val="center"/>
          </w:tcPr>
          <w:p w:rsidR="00000000" w:rsidDel="00000000" w:rsidP="00000000" w:rsidRDefault="00000000" w:rsidRPr="00000000" w14:paraId="00000151">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color w:val="000000"/>
                <w:sz w:val="20"/>
                <w:szCs w:val="20"/>
                <w:rtl w:val="0"/>
              </w:rPr>
              <w:t xml:space="preserve">Additional Books:</w:t>
            </w:r>
            <w:r w:rsidDel="00000000" w:rsidR="00000000" w:rsidRPr="00000000">
              <w:rPr>
                <w:rtl w:val="0"/>
              </w:rPr>
            </w:r>
          </w:p>
        </w:tc>
        <w:tc>
          <w:tcPr>
            <w:gridSpan w:val="8"/>
            <w:tcBorders>
              <w:top w:color="ffffff" w:space="0" w:sz="8" w:val="single"/>
              <w:bottom w:color="ffffff" w:space="0" w:sz="8" w:val="single"/>
            </w:tcBorders>
            <w:shd w:fill="auto" w:val="clear"/>
            <w:vAlign w:val="center"/>
          </w:tcPr>
          <w:p w:rsidR="00000000" w:rsidDel="00000000" w:rsidP="00000000" w:rsidRDefault="00000000" w:rsidRPr="00000000" w14:paraId="00000154">
            <w:pPr>
              <w:spacing w:after="0" w:line="240" w:lineRule="auto"/>
              <w:rPr>
                <w:rFonts w:ascii="Bookman Old Style" w:cs="Bookman Old Style" w:eastAsia="Bookman Old Style" w:hAnsi="Bookman Old Style"/>
                <w:sz w:val="20"/>
                <w:szCs w:val="20"/>
              </w:rPr>
            </w:pPr>
            <w:r w:rsidDel="00000000" w:rsidR="00000000" w:rsidRPr="00000000">
              <w:rPr>
                <w:rtl w:val="0"/>
              </w:rPr>
            </w:r>
          </w:p>
        </w:tc>
      </w:tr>
      <w:tr>
        <w:trPr>
          <w:trHeight w:val="227" w:hRule="atLeast"/>
        </w:trPr>
        <w:tc>
          <w:tcPr>
            <w:gridSpan w:val="3"/>
            <w:vMerge w:val="continue"/>
            <w:shd w:fill="auto" w:val="cle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c>
        <w:tc>
          <w:tcPr>
            <w:gridSpan w:val="11"/>
            <w:tcBorders>
              <w:top w:color="ffffff" w:space="0" w:sz="4" w:val="single"/>
            </w:tcBorders>
            <w:shd w:fill="auto" w:val="clear"/>
            <w:vAlign w:val="center"/>
          </w:tcPr>
          <w:p w:rsidR="00000000" w:rsidDel="00000000" w:rsidP="00000000" w:rsidRDefault="00000000" w:rsidRPr="00000000" w14:paraId="0000015F">
            <w:pPr>
              <w:numPr>
                <w:ilvl w:val="0"/>
                <w:numId w:val="1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University of Leicester. (2009). Improving your Reading Skills. Student Learning Development.</w:t>
            </w:r>
          </w:p>
          <w:p w:rsidR="00000000" w:rsidDel="00000000" w:rsidP="00000000" w:rsidRDefault="00000000" w:rsidRPr="00000000" w14:paraId="00000160">
            <w:pPr>
              <w:numPr>
                <w:ilvl w:val="0"/>
                <w:numId w:val="1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Gastel, Barbara, and Day, Robert A. (2016). How to Write and Publish a Scientific Paper (8th Edition). California: Greenwood.</w:t>
            </w:r>
          </w:p>
          <w:p w:rsidR="00000000" w:rsidDel="00000000" w:rsidP="00000000" w:rsidRDefault="00000000" w:rsidRPr="00000000" w14:paraId="00000161">
            <w:pPr>
              <w:numPr>
                <w:ilvl w:val="0"/>
                <w:numId w:val="1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Mack, Chris A. (2018). How to Write Scientific Paper. Washington: Society of Photo-Optical Instrumentation Engineers (SPIE).</w:t>
            </w:r>
          </w:p>
          <w:p w:rsidR="00000000" w:rsidDel="00000000" w:rsidP="00000000" w:rsidRDefault="00000000" w:rsidRPr="00000000" w14:paraId="00000162">
            <w:pPr>
              <w:numPr>
                <w:ilvl w:val="0"/>
                <w:numId w:val="18"/>
              </w:numPr>
              <w:spacing w:after="0" w:line="240" w:lineRule="auto"/>
              <w:ind w:left="360" w:hanging="360"/>
              <w:jc w:val="both"/>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English Language Teaching Centre. (2013). Improving your Presentation Skills. The University of Edinburgh.  </w:t>
            </w:r>
          </w:p>
        </w:tc>
      </w:tr>
      <w:tr>
        <w:tc>
          <w:tcPr>
            <w:gridSpan w:val="3"/>
            <w:vMerge w:val="restart"/>
            <w:shd w:fill="auto" w:val="clear"/>
            <w:vAlign w:val="center"/>
          </w:tcPr>
          <w:p w:rsidR="00000000" w:rsidDel="00000000" w:rsidP="00000000" w:rsidRDefault="00000000" w:rsidRPr="00000000" w14:paraId="0000016D">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Learning Media</w:t>
            </w:r>
          </w:p>
        </w:tc>
        <w:tc>
          <w:tcPr>
            <w:gridSpan w:val="6"/>
            <w:shd w:fill="aeaaaa" w:val="clear"/>
            <w:vAlign w:val="center"/>
          </w:tcPr>
          <w:p w:rsidR="00000000" w:rsidDel="00000000" w:rsidP="00000000" w:rsidRDefault="00000000" w:rsidRPr="00000000" w14:paraId="00000170">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Software:</w:t>
            </w:r>
          </w:p>
        </w:tc>
        <w:tc>
          <w:tcPr>
            <w:gridSpan w:val="5"/>
            <w:shd w:fill="aeaaaa" w:val="clear"/>
            <w:vAlign w:val="center"/>
          </w:tcPr>
          <w:p w:rsidR="00000000" w:rsidDel="00000000" w:rsidP="00000000" w:rsidRDefault="00000000" w:rsidRPr="00000000" w14:paraId="00000176">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Hardware:</w:t>
            </w:r>
          </w:p>
        </w:tc>
      </w:tr>
      <w:tr>
        <w:tc>
          <w:tcPr>
            <w:gridSpan w:val="3"/>
            <w:vMerge w:val="continue"/>
            <w:shd w:fill="auto" w:val="cle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17E">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MS Office 2019 (PowerPoint)</w:t>
            </w:r>
          </w:p>
        </w:tc>
        <w:tc>
          <w:tcPr>
            <w:gridSpan w:val="5"/>
            <w:shd w:fill="auto" w:val="clear"/>
            <w:vAlign w:val="center"/>
          </w:tcPr>
          <w:p w:rsidR="00000000" w:rsidDel="00000000" w:rsidP="00000000" w:rsidRDefault="00000000" w:rsidRPr="00000000" w14:paraId="00000184">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LCD &amp; Projector</w:t>
            </w:r>
          </w:p>
        </w:tc>
      </w:tr>
      <w:tr>
        <w:tc>
          <w:tcPr>
            <w:gridSpan w:val="3"/>
            <w:shd w:fill="auto" w:val="clear"/>
            <w:vAlign w:val="center"/>
          </w:tcPr>
          <w:p w:rsidR="00000000" w:rsidDel="00000000" w:rsidP="00000000" w:rsidRDefault="00000000" w:rsidRPr="00000000" w14:paraId="00000189">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Course Lectures</w:t>
            </w:r>
          </w:p>
        </w:tc>
        <w:tc>
          <w:tcPr>
            <w:gridSpan w:val="11"/>
            <w:shd w:fill="auto" w:val="clear"/>
            <w:vAlign w:val="center"/>
          </w:tcPr>
          <w:p w:rsidR="00000000" w:rsidDel="00000000" w:rsidP="00000000" w:rsidRDefault="00000000" w:rsidRPr="00000000" w14:paraId="0000018C">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Dr. Muhammad Anwar, M.T.</w:t>
            </w:r>
          </w:p>
        </w:tc>
      </w:tr>
      <w:tr>
        <w:trPr>
          <w:trHeight w:val="680" w:hRule="atLeast"/>
        </w:trPr>
        <w:tc>
          <w:tcPr>
            <w:gridSpan w:val="3"/>
            <w:shd w:fill="auto" w:val="clear"/>
            <w:vAlign w:val="center"/>
          </w:tcPr>
          <w:p w:rsidR="00000000" w:rsidDel="00000000" w:rsidP="00000000" w:rsidRDefault="00000000" w:rsidRPr="00000000" w14:paraId="00000197">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Recommended Prerequisites</w:t>
            </w:r>
          </w:p>
        </w:tc>
        <w:tc>
          <w:tcPr>
            <w:gridSpan w:val="11"/>
            <w:shd w:fill="auto" w:val="clear"/>
            <w:vAlign w:val="center"/>
          </w:tcPr>
          <w:p w:rsidR="00000000" w:rsidDel="00000000" w:rsidP="00000000" w:rsidRDefault="00000000" w:rsidRPr="00000000" w14:paraId="0000019A">
            <w:pPr>
              <w:spacing w:after="0"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t>
            </w:r>
          </w:p>
        </w:tc>
      </w:tr>
      <w:tr>
        <w:trPr>
          <w:trHeight w:val="623" w:hRule="atLeast"/>
        </w:trPr>
        <w:tc>
          <w:tcPr>
            <w:shd w:fill="aeaaaa" w:val="clear"/>
            <w:vAlign w:val="center"/>
          </w:tcPr>
          <w:p w:rsidR="00000000" w:rsidDel="00000000" w:rsidP="00000000" w:rsidRDefault="00000000" w:rsidRPr="00000000" w14:paraId="000001A5">
            <w:pPr>
              <w:spacing w:after="0" w:line="240" w:lineRule="auto"/>
              <w:ind w:left="-90" w:right="-108"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Week</w:t>
            </w:r>
          </w:p>
        </w:tc>
        <w:tc>
          <w:tcPr>
            <w:gridSpan w:val="4"/>
            <w:shd w:fill="aeaaaa" w:val="clear"/>
            <w:vAlign w:val="center"/>
          </w:tcPr>
          <w:p w:rsidR="00000000" w:rsidDel="00000000" w:rsidP="00000000" w:rsidRDefault="00000000" w:rsidRPr="00000000" w14:paraId="000001A6">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Sub-Course Outcomes</w:t>
            </w:r>
          </w:p>
          <w:p w:rsidR="00000000" w:rsidDel="00000000" w:rsidP="00000000" w:rsidRDefault="00000000" w:rsidRPr="00000000" w14:paraId="000001A7">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(Expected Final Ability in each Learning Stage)</w:t>
            </w:r>
          </w:p>
        </w:tc>
        <w:tc>
          <w:tcPr>
            <w:gridSpan w:val="3"/>
            <w:shd w:fill="aeaaaa" w:val="clear"/>
            <w:vAlign w:val="center"/>
          </w:tcPr>
          <w:p w:rsidR="00000000" w:rsidDel="00000000" w:rsidP="00000000" w:rsidRDefault="00000000" w:rsidRPr="00000000" w14:paraId="000001AB">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Assessment Indicators</w:t>
            </w:r>
          </w:p>
        </w:tc>
        <w:tc>
          <w:tcPr>
            <w:shd w:fill="aeaaaa" w:val="clear"/>
          </w:tcPr>
          <w:p w:rsidR="00000000" w:rsidDel="00000000" w:rsidP="00000000" w:rsidRDefault="00000000" w:rsidRPr="00000000" w14:paraId="000001AE">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Criteria &amp; Assessment Form</w:t>
            </w:r>
          </w:p>
        </w:tc>
        <w:tc>
          <w:tcPr>
            <w:shd w:fill="aeaaaa" w:val="clear"/>
          </w:tcPr>
          <w:p w:rsidR="00000000" w:rsidDel="00000000" w:rsidP="00000000" w:rsidRDefault="00000000" w:rsidRPr="00000000" w14:paraId="000001AF">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Learning Method &amp; Assignment</w:t>
            </w:r>
          </w:p>
          <w:p w:rsidR="00000000" w:rsidDel="00000000" w:rsidP="00000000" w:rsidRDefault="00000000" w:rsidRPr="00000000" w14:paraId="000001B0">
            <w:pPr>
              <w:spacing w:after="0" w:line="240" w:lineRule="auto"/>
              <w:jc w:val="center"/>
              <w:rPr>
                <w:rFonts w:ascii="Bookman Old Style" w:cs="Bookman Old Style" w:eastAsia="Bookman Old Style" w:hAnsi="Bookman Old Style"/>
                <w:b w:val="1"/>
                <w:color w:val="3333ff"/>
                <w:sz w:val="20"/>
                <w:szCs w:val="20"/>
              </w:rPr>
            </w:pP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Fonts w:ascii="Bookman Old Style" w:cs="Bookman Old Style" w:eastAsia="Bookman Old Style" w:hAnsi="Bookman Old Style"/>
                <w:b w:val="1"/>
                <w:color w:val="3333ff"/>
                <w:sz w:val="20"/>
                <w:szCs w:val="20"/>
                <w:rtl w:val="0"/>
              </w:rPr>
              <w:t xml:space="preserve">[Estimated time]</w:t>
            </w:r>
          </w:p>
        </w:tc>
        <w:tc>
          <w:tcPr>
            <w:gridSpan w:val="3"/>
            <w:shd w:fill="aeaaaa" w:val="clear"/>
            <w:vAlign w:val="center"/>
          </w:tcPr>
          <w:p w:rsidR="00000000" w:rsidDel="00000000" w:rsidP="00000000" w:rsidRDefault="00000000" w:rsidRPr="00000000" w14:paraId="000001B1">
            <w:pPr>
              <w:spacing w:after="0" w:line="240" w:lineRule="auto"/>
              <w:jc w:val="center"/>
              <w:rPr>
                <w:rFonts w:ascii="Bookman Old Style" w:cs="Bookman Old Style" w:eastAsia="Bookman Old Style" w:hAnsi="Bookman Old Style"/>
                <w:b w:val="1"/>
                <w:color w:val="0000ff"/>
                <w:sz w:val="20"/>
                <w:szCs w:val="20"/>
              </w:rPr>
            </w:pPr>
            <w:r w:rsidDel="00000000" w:rsidR="00000000" w:rsidRPr="00000000">
              <w:rPr>
                <w:rFonts w:ascii="Bookman Old Style" w:cs="Bookman Old Style" w:eastAsia="Bookman Old Style" w:hAnsi="Bookman Old Style"/>
                <w:b w:val="1"/>
                <w:sz w:val="20"/>
                <w:szCs w:val="20"/>
                <w:rtl w:val="0"/>
              </w:rPr>
              <w:t xml:space="preserve">Learning Content &amp; Course Materials </w:t>
            </w:r>
            <w:r w:rsidDel="00000000" w:rsidR="00000000" w:rsidRPr="00000000">
              <w:rPr>
                <w:rFonts w:ascii="Bookman Old Style" w:cs="Bookman Old Style" w:eastAsia="Bookman Old Style" w:hAnsi="Bookman Old Style"/>
                <w:b w:val="1"/>
                <w:color w:val="0000ff"/>
                <w:sz w:val="20"/>
                <w:szCs w:val="20"/>
                <w:rtl w:val="0"/>
              </w:rPr>
              <w:t xml:space="preserve">[Reading List)</w:t>
            </w:r>
          </w:p>
        </w:tc>
        <w:tc>
          <w:tcPr>
            <w:shd w:fill="aeaaaa" w:val="clear"/>
          </w:tcPr>
          <w:p w:rsidR="00000000" w:rsidDel="00000000" w:rsidP="00000000" w:rsidRDefault="00000000" w:rsidRPr="00000000" w14:paraId="000001B4">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Score</w:t>
            </w:r>
          </w:p>
          <w:p w:rsidR="00000000" w:rsidDel="00000000" w:rsidP="00000000" w:rsidRDefault="00000000" w:rsidRPr="00000000" w14:paraId="000001B5">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w:t>
            </w:r>
          </w:p>
        </w:tc>
      </w:tr>
      <w:tr>
        <w:tc>
          <w:tcPr>
            <w:shd w:fill="aeaaaa" w:val="clear"/>
          </w:tcPr>
          <w:p w:rsidR="00000000" w:rsidDel="00000000" w:rsidP="00000000" w:rsidRDefault="00000000" w:rsidRPr="00000000" w14:paraId="000001B6">
            <w:pPr>
              <w:spacing w:after="0" w:line="240" w:lineRule="auto"/>
              <w:ind w:left="-90" w:right="-108"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w:t>
            </w:r>
          </w:p>
        </w:tc>
        <w:tc>
          <w:tcPr>
            <w:gridSpan w:val="4"/>
            <w:shd w:fill="aeaaaa" w:val="clear"/>
          </w:tcPr>
          <w:p w:rsidR="00000000" w:rsidDel="00000000" w:rsidP="00000000" w:rsidRDefault="00000000" w:rsidRPr="00000000" w14:paraId="000001B7">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w:t>
            </w:r>
          </w:p>
        </w:tc>
        <w:tc>
          <w:tcPr>
            <w:gridSpan w:val="3"/>
            <w:shd w:fill="aeaaaa" w:val="clear"/>
          </w:tcPr>
          <w:p w:rsidR="00000000" w:rsidDel="00000000" w:rsidP="00000000" w:rsidRDefault="00000000" w:rsidRPr="00000000" w14:paraId="000001BB">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(3)</w:t>
            </w:r>
          </w:p>
        </w:tc>
        <w:tc>
          <w:tcPr>
            <w:shd w:fill="aeaaaa" w:val="clear"/>
          </w:tcPr>
          <w:p w:rsidR="00000000" w:rsidDel="00000000" w:rsidP="00000000" w:rsidRDefault="00000000" w:rsidRPr="00000000" w14:paraId="000001BE">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(4)</w:t>
            </w:r>
          </w:p>
        </w:tc>
        <w:tc>
          <w:tcPr>
            <w:shd w:fill="aeaaaa" w:val="clear"/>
          </w:tcPr>
          <w:p w:rsidR="00000000" w:rsidDel="00000000" w:rsidP="00000000" w:rsidRDefault="00000000" w:rsidRPr="00000000" w14:paraId="000001BF">
            <w:pPr>
              <w:spacing w:after="0" w:line="240" w:lineRule="auto"/>
              <w:ind w:left="72"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(5)</w:t>
            </w:r>
          </w:p>
        </w:tc>
        <w:tc>
          <w:tcPr>
            <w:gridSpan w:val="3"/>
            <w:shd w:fill="aeaaaa" w:val="clear"/>
          </w:tcPr>
          <w:p w:rsidR="00000000" w:rsidDel="00000000" w:rsidP="00000000" w:rsidRDefault="00000000" w:rsidRPr="00000000" w14:paraId="000001C0">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(6)</w:t>
            </w:r>
          </w:p>
        </w:tc>
        <w:tc>
          <w:tcPr>
            <w:shd w:fill="aeaaaa" w:val="clear"/>
          </w:tcPr>
          <w:p w:rsidR="00000000" w:rsidDel="00000000" w:rsidP="00000000" w:rsidRDefault="00000000" w:rsidRPr="00000000" w14:paraId="000001C3">
            <w:pPr>
              <w:spacing w:after="0" w:line="240"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(7)</w:t>
            </w:r>
          </w:p>
        </w:tc>
      </w:tr>
      <w:tr>
        <w:tc>
          <w:tcPr>
            <w:shd w:fill="auto" w:val="clear"/>
          </w:tcPr>
          <w:p w:rsidR="00000000" w:rsidDel="00000000" w:rsidP="00000000" w:rsidRDefault="00000000" w:rsidRPr="00000000" w14:paraId="000001C4">
            <w:pPr>
              <w:spacing w:after="0" w:line="240" w:lineRule="auto"/>
              <w:ind w:left="-90" w:right="-108"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1-2</w:t>
            </w:r>
          </w:p>
        </w:tc>
        <w:tc>
          <w:tcPr>
            <w:gridSpan w:val="4"/>
            <w:shd w:fill="auto" w:val="clear"/>
          </w:tcPr>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Students </w:t>
            </w:r>
            <w:r w:rsidDel="00000000" w:rsidR="00000000" w:rsidRPr="00000000">
              <w:rPr>
                <w:rFonts w:ascii="Bookman Old Style" w:cs="Bookman Old Style" w:eastAsia="Bookman Old Style" w:hAnsi="Bookman Old Style"/>
                <w:sz w:val="20"/>
                <w:szCs w:val="20"/>
                <w:rtl w:val="0"/>
              </w:rPr>
              <w:t xml:space="preserve">can</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explain the nature of communication and various kinds of scientific communication</w:t>
            </w:r>
          </w:p>
        </w:tc>
        <w:tc>
          <w:tcPr>
            <w:gridSpan w:val="3"/>
            <w:shd w:fill="auto" w:val="clear"/>
          </w:tcPr>
          <w:p w:rsidR="00000000" w:rsidDel="00000000" w:rsidP="00000000" w:rsidRDefault="00000000" w:rsidRPr="00000000" w14:paraId="000001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Accuracy explains the meaning of scientific communication and how to improve it</w:t>
            </w:r>
          </w:p>
          <w:p w:rsidR="00000000" w:rsidDel="00000000" w:rsidP="00000000" w:rsidRDefault="00000000" w:rsidRPr="00000000" w14:paraId="000001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describe the benefits of scientific communication</w:t>
            </w:r>
          </w:p>
        </w:tc>
        <w:tc>
          <w:tcPr>
            <w:shd w:fill="auto" w:val="clear"/>
          </w:tcPr>
          <w:p w:rsidR="00000000" w:rsidDel="00000000" w:rsidP="00000000" w:rsidRDefault="00000000" w:rsidRPr="00000000" w14:paraId="000001CD">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Form:</w:t>
            </w:r>
          </w:p>
          <w:p w:rsidR="00000000" w:rsidDel="00000000" w:rsidP="00000000" w:rsidRDefault="00000000" w:rsidRPr="00000000" w14:paraId="000001C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distinguish between modes of communication and scientific-non-scientific criteria</w:t>
            </w:r>
          </w:p>
          <w:p w:rsidR="00000000" w:rsidDel="00000000" w:rsidP="00000000" w:rsidRDefault="00000000" w:rsidRPr="00000000" w14:paraId="000001C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Assignment</w:t>
            </w:r>
          </w:p>
        </w:tc>
        <w:tc>
          <w:tcPr>
            <w:shd w:fill="auto" w:val="clear"/>
          </w:tcPr>
          <w:p w:rsidR="00000000" w:rsidDel="00000000" w:rsidP="00000000" w:rsidRDefault="00000000" w:rsidRPr="00000000" w14:paraId="000001D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Lectures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[2x100 minutes]</w:t>
            </w:r>
            <w:r w:rsidDel="00000000" w:rsidR="00000000" w:rsidRPr="00000000">
              <w:rPr>
                <w:rtl w:val="0"/>
              </w:rPr>
            </w:r>
          </w:p>
          <w:p w:rsidR="00000000" w:rsidDel="00000000" w:rsidP="00000000" w:rsidRDefault="00000000" w:rsidRPr="00000000" w14:paraId="000001D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Structured activities</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1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Individual study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1D6">
            <w:pPr>
              <w:spacing w:after="0" w:line="252.00000000000003"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D7">
            <w:pPr>
              <w:spacing w:after="0" w:line="252.00000000000003" w:lineRule="auto"/>
              <w:rPr>
                <w:rFonts w:ascii="Bookman Old Style" w:cs="Bookman Old Style" w:eastAsia="Bookman Old Style" w:hAnsi="Bookman Old Style"/>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Definition of scientific communication and its various</w:t>
            </w:r>
          </w:p>
          <w:p w:rsidR="00000000" w:rsidDel="00000000" w:rsidP="00000000" w:rsidRDefault="00000000" w:rsidRPr="00000000" w14:paraId="000001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Scientific communication and its beneficial for students</w:t>
            </w:r>
          </w:p>
          <w:p w:rsidR="00000000" w:rsidDel="00000000" w:rsidP="00000000" w:rsidRDefault="00000000" w:rsidRPr="00000000" w14:paraId="000001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Skills need to improve scientific communication</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 [4], [5]</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DF">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15 %</w:t>
            </w:r>
          </w:p>
        </w:tc>
      </w:tr>
      <w:tr>
        <w:tc>
          <w:tcPr>
            <w:shd w:fill="auto" w:val="clear"/>
          </w:tcPr>
          <w:p w:rsidR="00000000" w:rsidDel="00000000" w:rsidP="00000000" w:rsidRDefault="00000000" w:rsidRPr="00000000" w14:paraId="000001E0">
            <w:pPr>
              <w:spacing w:after="0" w:line="240" w:lineRule="auto"/>
              <w:ind w:left="-90" w:right="-108"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3-4</w:t>
            </w:r>
          </w:p>
        </w:tc>
        <w:tc>
          <w:tcPr>
            <w:gridSpan w:val="4"/>
            <w:shd w:fill="auto" w:val="clear"/>
          </w:tcPr>
          <w:p w:rsidR="00000000" w:rsidDel="00000000" w:rsidP="00000000" w:rsidRDefault="00000000" w:rsidRPr="00000000" w14:paraId="000001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Students are able to apply various effective reading techniques and search for scientific information from various literacy sources (books, journals, encyclopedias, etc.)</w:t>
            </w:r>
          </w:p>
        </w:tc>
        <w:tc>
          <w:tcPr>
            <w:gridSpan w:val="3"/>
            <w:shd w:fill="auto" w:val="clear"/>
          </w:tcPr>
          <w:p w:rsidR="00000000" w:rsidDel="00000000" w:rsidP="00000000" w:rsidRDefault="00000000" w:rsidRPr="00000000" w14:paraId="000001E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Accuracy explains the meaning of reading and its classification</w:t>
            </w:r>
          </w:p>
          <w:p w:rsidR="00000000" w:rsidDel="00000000" w:rsidP="00000000" w:rsidRDefault="00000000" w:rsidRPr="00000000" w14:paraId="000001E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Speed reading ability</w:t>
            </w:r>
          </w:p>
          <w:p w:rsidR="00000000" w:rsidDel="00000000" w:rsidP="00000000" w:rsidRDefault="00000000" w:rsidRPr="00000000" w14:paraId="000001E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ability to find information effectively and efficiently</w:t>
            </w:r>
          </w:p>
        </w:tc>
        <w:tc>
          <w:tcPr>
            <w:shd w:fill="auto" w:val="clear"/>
          </w:tcPr>
          <w:p w:rsidR="00000000" w:rsidDel="00000000" w:rsidP="00000000" w:rsidRDefault="00000000" w:rsidRPr="00000000" w14:paraId="000001EA">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Form:</w:t>
            </w:r>
          </w:p>
          <w:p w:rsidR="00000000" w:rsidDel="00000000" w:rsidP="00000000" w:rsidRDefault="00000000" w:rsidRPr="00000000" w14:paraId="000001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distinguish between modes of communication and scientific-non-scientific criteria</w:t>
            </w:r>
          </w:p>
          <w:p w:rsidR="00000000" w:rsidDel="00000000" w:rsidP="00000000" w:rsidRDefault="00000000" w:rsidRPr="00000000" w14:paraId="000001E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Assignment</w:t>
            </w:r>
          </w:p>
        </w:tc>
        <w:tc>
          <w:tcPr>
            <w:shd w:fill="auto" w:val="clear"/>
          </w:tcPr>
          <w:p w:rsidR="00000000" w:rsidDel="00000000" w:rsidP="00000000" w:rsidRDefault="00000000" w:rsidRPr="00000000" w14:paraId="000001E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Lectures</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[2x100 minutes]</w:t>
            </w:r>
            <w:r w:rsidDel="00000000" w:rsidR="00000000" w:rsidRPr="00000000">
              <w:rPr>
                <w:rtl w:val="0"/>
              </w:rPr>
            </w:r>
          </w:p>
          <w:p w:rsidR="00000000" w:rsidDel="00000000" w:rsidP="00000000" w:rsidRDefault="00000000" w:rsidRPr="00000000" w14:paraId="000001E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Structured activities</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1F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Individual study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1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Definition of reading and its classification</w:t>
            </w:r>
          </w:p>
          <w:p w:rsidR="00000000" w:rsidDel="00000000" w:rsidP="00000000" w:rsidRDefault="00000000" w:rsidRPr="00000000" w14:paraId="000001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Reading techniques</w:t>
            </w:r>
          </w:p>
          <w:p w:rsidR="00000000" w:rsidDel="00000000" w:rsidP="00000000" w:rsidRDefault="00000000" w:rsidRPr="00000000" w14:paraId="000001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Information seeking skills of literacy sources (ref books, book chapters, sci journals, encyclopaedia, etc.)</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FB">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25 %</w:t>
            </w:r>
          </w:p>
        </w:tc>
      </w:tr>
      <w:tr>
        <w:tc>
          <w:tcPr>
            <w:shd w:fill="auto" w:val="clear"/>
          </w:tcPr>
          <w:p w:rsidR="00000000" w:rsidDel="00000000" w:rsidP="00000000" w:rsidRDefault="00000000" w:rsidRPr="00000000" w14:paraId="000001FC">
            <w:pPr>
              <w:spacing w:after="0" w:line="240" w:lineRule="auto"/>
              <w:ind w:left="-90" w:right="-108"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5-7</w:t>
            </w:r>
          </w:p>
        </w:tc>
        <w:tc>
          <w:tcPr>
            <w:gridSpan w:val="4"/>
            <w:shd w:fill="auto" w:val="clear"/>
          </w:tcPr>
          <w:p w:rsidR="00000000" w:rsidDel="00000000" w:rsidP="00000000" w:rsidRDefault="00000000" w:rsidRPr="00000000" w14:paraId="000001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Students are able to apply various writing techniques by quoting, paraphrasing and summarizing by heeding scientific rules and avoiding plagiarism</w:t>
            </w:r>
          </w:p>
        </w:tc>
        <w:tc>
          <w:tcPr>
            <w:gridSpan w:val="3"/>
            <w:shd w:fill="auto" w:val="clear"/>
          </w:tcPr>
          <w:p w:rsidR="00000000" w:rsidDel="00000000" w:rsidP="00000000" w:rsidRDefault="00000000" w:rsidRPr="00000000" w14:paraId="0000020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Accuracy explains the meaning of scientific writing and its classification</w:t>
            </w:r>
          </w:p>
          <w:p w:rsidR="00000000" w:rsidDel="00000000" w:rsidP="00000000" w:rsidRDefault="00000000" w:rsidRPr="00000000" w14:paraId="0000020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do direct quotation, paraphrase and summarize</w:t>
            </w:r>
          </w:p>
          <w:p w:rsidR="00000000" w:rsidDel="00000000" w:rsidP="00000000" w:rsidRDefault="00000000" w:rsidRPr="00000000" w14:paraId="0000020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decipher citation procedures</w:t>
            </w:r>
          </w:p>
          <w:p w:rsidR="00000000" w:rsidDel="00000000" w:rsidP="00000000" w:rsidRDefault="00000000" w:rsidRPr="00000000" w14:paraId="0000020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Outlines the criteria for plagiarism</w:t>
            </w:r>
          </w:p>
        </w:tc>
        <w:tc>
          <w:tcPr>
            <w:shd w:fill="auto" w:val="clear"/>
          </w:tcPr>
          <w:p w:rsidR="00000000" w:rsidDel="00000000" w:rsidP="00000000" w:rsidRDefault="00000000" w:rsidRPr="00000000" w14:paraId="00000207">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Form:</w:t>
            </w:r>
          </w:p>
          <w:p w:rsidR="00000000" w:rsidDel="00000000" w:rsidP="00000000" w:rsidRDefault="00000000" w:rsidRPr="00000000" w14:paraId="0000020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Ability to distinguish between modes of communication and scientific-non-scientific criteria</w:t>
            </w:r>
          </w:p>
          <w:p w:rsidR="00000000" w:rsidDel="00000000" w:rsidP="00000000" w:rsidRDefault="00000000" w:rsidRPr="00000000" w14:paraId="0000020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Assignment</w:t>
            </w:r>
          </w:p>
        </w:tc>
        <w:tc>
          <w:tcPr>
            <w:shd w:fill="auto" w:val="clear"/>
          </w:tcPr>
          <w:p w:rsidR="00000000" w:rsidDel="00000000" w:rsidP="00000000" w:rsidRDefault="00000000" w:rsidRPr="00000000" w14:paraId="0000020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Lectures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[3x100 minutes]</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Structured activities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[3x120 minutes]</w:t>
            </w:r>
          </w:p>
          <w:p w:rsidR="00000000" w:rsidDel="00000000" w:rsidP="00000000" w:rsidRDefault="00000000" w:rsidRPr="00000000" w14:paraId="000002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Individual study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[3x120 minutes]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2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Definition of scientific writing and its classification</w:t>
            </w:r>
          </w:p>
          <w:p w:rsidR="00000000" w:rsidDel="00000000" w:rsidP="00000000" w:rsidRDefault="00000000" w:rsidRPr="00000000" w14:paraId="000002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Scientific writing technique</w:t>
            </w:r>
          </w:p>
          <w:p w:rsidR="00000000" w:rsidDel="00000000" w:rsidP="00000000" w:rsidRDefault="00000000" w:rsidRPr="00000000" w14:paraId="000002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Quotation, paraphrase and summarizing</w:t>
            </w:r>
          </w:p>
          <w:p w:rsidR="00000000" w:rsidDel="00000000" w:rsidP="00000000" w:rsidRDefault="00000000" w:rsidRPr="00000000" w14:paraId="000002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Citation procedures</w:t>
            </w:r>
          </w:p>
          <w:p w:rsidR="00000000" w:rsidDel="00000000" w:rsidP="00000000" w:rsidRDefault="00000000" w:rsidRPr="00000000" w14:paraId="0000021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Plagiarism</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[4], [5]</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1A">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15 %</w:t>
            </w:r>
          </w:p>
        </w:tc>
      </w:tr>
      <w:tr>
        <w:trPr>
          <w:trHeight w:val="567" w:hRule="atLeast"/>
        </w:trPr>
        <w:tc>
          <w:tcPr>
            <w:shd w:fill="92d050" w:val="clear"/>
            <w:vAlign w:val="center"/>
          </w:tcPr>
          <w:p w:rsidR="00000000" w:rsidDel="00000000" w:rsidP="00000000" w:rsidRDefault="00000000" w:rsidRPr="00000000" w14:paraId="0000021B">
            <w:pPr>
              <w:spacing w:after="0" w:line="240" w:lineRule="auto"/>
              <w:ind w:left="-90" w:right="-108"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8</w:t>
            </w:r>
          </w:p>
        </w:tc>
        <w:tc>
          <w:tcPr>
            <w:gridSpan w:val="12"/>
            <w:shd w:fill="92d050" w:val="clear"/>
            <w:vAlign w:val="center"/>
          </w:tcPr>
          <w:p w:rsidR="00000000" w:rsidDel="00000000" w:rsidP="00000000" w:rsidRDefault="00000000" w:rsidRPr="00000000" w14:paraId="0000021C">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Mid Evaluation</w:t>
            </w:r>
          </w:p>
        </w:tc>
        <w:tc>
          <w:tcPr>
            <w:shd w:fill="92d050" w:val="clear"/>
          </w:tcPr>
          <w:p w:rsidR="00000000" w:rsidDel="00000000" w:rsidP="00000000" w:rsidRDefault="00000000" w:rsidRPr="00000000" w14:paraId="00000228">
            <w:pPr>
              <w:spacing w:after="0" w:line="240" w:lineRule="auto"/>
              <w:rPr>
                <w:rFonts w:ascii="Bookman Old Style" w:cs="Bookman Old Style" w:eastAsia="Bookman Old Style" w:hAnsi="Bookman Old Style"/>
                <w:b w:val="1"/>
                <w:sz w:val="20"/>
                <w:szCs w:val="20"/>
              </w:rPr>
            </w:pPr>
            <w:r w:rsidDel="00000000" w:rsidR="00000000" w:rsidRPr="00000000">
              <w:rPr>
                <w:rtl w:val="0"/>
              </w:rPr>
            </w:r>
          </w:p>
        </w:tc>
      </w:tr>
      <w:tr>
        <w:tc>
          <w:tcPr>
            <w:shd w:fill="auto" w:val="clear"/>
          </w:tcPr>
          <w:p w:rsidR="00000000" w:rsidDel="00000000" w:rsidP="00000000" w:rsidRDefault="00000000" w:rsidRPr="00000000" w14:paraId="00000229">
            <w:pPr>
              <w:spacing w:after="0" w:line="240" w:lineRule="auto"/>
              <w:ind w:left="-90" w:right="-108" w:firstLine="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9-10</w:t>
            </w:r>
          </w:p>
        </w:tc>
        <w:tc>
          <w:tcPr>
            <w:gridSpan w:val="4"/>
            <w:shd w:fill="auto" w:val="clear"/>
          </w:tcPr>
          <w:p w:rsidR="00000000" w:rsidDel="00000000" w:rsidP="00000000" w:rsidRDefault="00000000" w:rsidRPr="00000000" w14:paraId="000002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Students are able to communicate ideas and arguments using computer-assisted presentation techniques</w:t>
            </w:r>
          </w:p>
        </w:tc>
        <w:tc>
          <w:tcPr>
            <w:gridSpan w:val="3"/>
            <w:shd w:fill="auto" w:val="clear"/>
          </w:tcPr>
          <w:p w:rsidR="00000000" w:rsidDel="00000000" w:rsidP="00000000" w:rsidRDefault="00000000" w:rsidRPr="00000000" w14:paraId="000002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Skills to make slides with power points</w:t>
            </w:r>
          </w:p>
          <w:p w:rsidR="00000000" w:rsidDel="00000000" w:rsidP="00000000" w:rsidRDefault="00000000" w:rsidRPr="00000000" w14:paraId="000002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Verbal and non-verbal communication skills</w:t>
            </w:r>
          </w:p>
        </w:tc>
        <w:tc>
          <w:tcPr>
            <w:shd w:fill="auto" w:val="clear"/>
          </w:tcPr>
          <w:p w:rsidR="00000000" w:rsidDel="00000000" w:rsidP="00000000" w:rsidRDefault="00000000" w:rsidRPr="00000000" w14:paraId="00000232">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Form:</w:t>
            </w:r>
          </w:p>
          <w:p w:rsidR="00000000" w:rsidDel="00000000" w:rsidP="00000000" w:rsidRDefault="00000000" w:rsidRPr="00000000" w14:paraId="0000023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Competence and self-confidence</w:t>
            </w:r>
          </w:p>
          <w:p w:rsidR="00000000" w:rsidDel="00000000" w:rsidP="00000000" w:rsidRDefault="00000000" w:rsidRPr="00000000" w14:paraId="0000023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Assignment</w:t>
            </w:r>
          </w:p>
        </w:tc>
        <w:tc>
          <w:tcPr>
            <w:shd w:fill="auto" w:val="clear"/>
          </w:tcPr>
          <w:p w:rsidR="00000000" w:rsidDel="00000000" w:rsidP="00000000" w:rsidRDefault="00000000" w:rsidRPr="00000000" w14:paraId="000002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Lectures</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[2x100 minutes]</w:t>
            </w:r>
            <w:r w:rsidDel="00000000" w:rsidR="00000000" w:rsidRPr="00000000">
              <w:rPr>
                <w:rtl w:val="0"/>
              </w:rPr>
            </w:r>
          </w:p>
          <w:p w:rsidR="00000000" w:rsidDel="00000000" w:rsidP="00000000" w:rsidRDefault="00000000" w:rsidRPr="00000000" w14:paraId="000002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Structured activities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2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Individual study </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[2x120 minutes]</w:t>
            </w:r>
          </w:p>
          <w:p w:rsidR="00000000" w:rsidDel="00000000" w:rsidP="00000000" w:rsidRDefault="00000000" w:rsidRPr="00000000" w14:paraId="0000023B">
            <w:pPr>
              <w:spacing w:after="0" w:line="252.00000000000003" w:lineRule="auto"/>
              <w:rPr>
                <w:rFonts w:ascii="Bookman Old Style" w:cs="Bookman Old Style" w:eastAsia="Bookman Old Style" w:hAnsi="Bookman Old Style"/>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Preparing presentation</w:t>
            </w:r>
          </w:p>
          <w:p w:rsidR="00000000" w:rsidDel="00000000" w:rsidP="00000000" w:rsidRDefault="00000000" w:rsidRPr="00000000" w14:paraId="000002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Visual Aids</w:t>
            </w:r>
          </w:p>
          <w:p w:rsidR="00000000" w:rsidDel="00000000" w:rsidP="00000000" w:rsidRDefault="00000000" w:rsidRPr="00000000" w14:paraId="000002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Handouts and journals</w:t>
            </w:r>
          </w:p>
          <w:p w:rsidR="00000000" w:rsidDel="00000000" w:rsidP="00000000" w:rsidRDefault="00000000" w:rsidRPr="00000000" w14:paraId="000002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Signpost and language</w:t>
            </w:r>
          </w:p>
          <w:p w:rsidR="00000000" w:rsidDel="00000000" w:rsidP="00000000" w:rsidRDefault="00000000" w:rsidRPr="00000000" w14:paraId="000002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Type of non-verbal communication</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45">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15 %</w:t>
            </w:r>
          </w:p>
        </w:tc>
      </w:tr>
      <w:tr>
        <w:tc>
          <w:tcPr>
            <w:shd w:fill="auto" w:val="clear"/>
          </w:tcPr>
          <w:p w:rsidR="00000000" w:rsidDel="00000000" w:rsidP="00000000" w:rsidRDefault="00000000" w:rsidRPr="00000000" w14:paraId="00000246">
            <w:pPr>
              <w:spacing w:after="0" w:line="240" w:lineRule="auto"/>
              <w:ind w:right="-108"/>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11-15</w:t>
            </w:r>
          </w:p>
        </w:tc>
        <w:tc>
          <w:tcPr>
            <w:gridSpan w:val="4"/>
            <w:shd w:fill="auto" w:val="clear"/>
          </w:tcPr>
          <w:p w:rsidR="00000000" w:rsidDel="00000000" w:rsidP="00000000" w:rsidRDefault="00000000" w:rsidRPr="00000000" w14:paraId="000002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Students are able to design scientific writing concepts and essays according to the rules of writing scientific papers by optimizing the use of various types of paragraphs</w:t>
            </w:r>
          </w:p>
        </w:tc>
        <w:tc>
          <w:tcPr>
            <w:gridSpan w:val="3"/>
            <w:shd w:fill="auto" w:val="clear"/>
          </w:tcPr>
          <w:p w:rsidR="00000000" w:rsidDel="00000000" w:rsidP="00000000" w:rsidRDefault="00000000" w:rsidRPr="00000000" w14:paraId="0000024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accuracy in explaining the concept of writing essays and scientific papers</w:t>
            </w:r>
          </w:p>
          <w:p w:rsidR="00000000" w:rsidDel="00000000" w:rsidP="00000000" w:rsidRDefault="00000000" w:rsidRPr="00000000" w14:paraId="0000024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Paragraph development skills</w:t>
            </w:r>
          </w:p>
          <w:p w:rsidR="00000000" w:rsidDel="00000000" w:rsidP="00000000" w:rsidRDefault="00000000" w:rsidRPr="00000000" w14:paraId="0000024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Skills in compiling essays and abstracts of scientific articles</w:t>
            </w:r>
          </w:p>
        </w:tc>
        <w:tc>
          <w:tcPr>
            <w:shd w:fill="auto" w:val="clear"/>
          </w:tcPr>
          <w:p w:rsidR="00000000" w:rsidDel="00000000" w:rsidP="00000000" w:rsidRDefault="00000000" w:rsidRPr="00000000" w14:paraId="00000250">
            <w:pPr>
              <w:spacing w:after="0"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Form:</w:t>
            </w:r>
          </w:p>
          <w:p w:rsidR="00000000" w:rsidDel="00000000" w:rsidP="00000000" w:rsidRDefault="00000000" w:rsidRPr="00000000" w14:paraId="0000025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Competence and self-confidence</w:t>
            </w:r>
          </w:p>
          <w:p w:rsidR="00000000" w:rsidDel="00000000" w:rsidP="00000000" w:rsidRDefault="00000000" w:rsidRPr="00000000" w14:paraId="0000025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Assignment </w:t>
            </w:r>
          </w:p>
        </w:tc>
        <w:tc>
          <w:tcPr>
            <w:shd w:fill="auto" w:val="clear"/>
          </w:tcPr>
          <w:p w:rsidR="00000000" w:rsidDel="00000000" w:rsidP="00000000" w:rsidRDefault="00000000" w:rsidRPr="00000000" w14:paraId="0000025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Lectures</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[5x100 minutes]</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Structured activities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[5x120 minutes]</w:t>
            </w:r>
          </w:p>
          <w:p w:rsidR="00000000" w:rsidDel="00000000" w:rsidP="00000000" w:rsidRDefault="00000000" w:rsidRPr="00000000" w14:paraId="000002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Individual study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Bookman Old Style" w:cs="Bookman Old Style" w:eastAsia="Bookman Old Style" w:hAnsi="Bookman Old Style"/>
                <w:b w:val="1"/>
                <w:i w:val="0"/>
                <w:smallCaps w:val="0"/>
                <w:strike w:val="0"/>
                <w:color w:val="0033cc"/>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33cc"/>
                <w:sz w:val="20"/>
                <w:szCs w:val="20"/>
                <w:u w:val="none"/>
                <w:shd w:fill="auto" w:val="clear"/>
                <w:vertAlign w:val="baseline"/>
                <w:rtl w:val="0"/>
              </w:rPr>
              <w:t xml:space="preserve">[5x120 minutes]</w:t>
            </w:r>
          </w:p>
          <w:p w:rsidR="00000000" w:rsidDel="00000000" w:rsidP="00000000" w:rsidRDefault="00000000" w:rsidRPr="00000000" w14:paraId="00000259">
            <w:pPr>
              <w:spacing w:after="0" w:line="252.00000000000003" w:lineRule="auto"/>
              <w:rPr>
                <w:rFonts w:ascii="Bookman Old Style" w:cs="Bookman Old Style" w:eastAsia="Bookman Old Style" w:hAnsi="Bookman Old Style"/>
                <w:sz w:val="20"/>
                <w:szCs w:val="20"/>
              </w:rPr>
            </w:pPr>
            <w:r w:rsidDel="00000000" w:rsidR="00000000" w:rsidRPr="00000000">
              <w:rPr>
                <w:rtl w:val="0"/>
              </w:rPr>
            </w:r>
          </w:p>
        </w:tc>
        <w:tc>
          <w:tcPr>
            <w:gridSpan w:val="3"/>
            <w:shd w:fill="auto" w:val="clear"/>
          </w:tcPr>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Concepts on Writing Essay</w:t>
            </w:r>
          </w:p>
          <w:p w:rsidR="00000000" w:rsidDel="00000000" w:rsidP="00000000" w:rsidRDefault="00000000" w:rsidRPr="00000000" w14:paraId="000002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Thesis statement</w:t>
            </w:r>
          </w:p>
          <w:p w:rsidR="00000000" w:rsidDel="00000000" w:rsidP="00000000" w:rsidRDefault="00000000" w:rsidRPr="00000000" w14:paraId="000002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Method of development</w:t>
            </w:r>
          </w:p>
          <w:p w:rsidR="00000000" w:rsidDel="00000000" w:rsidP="00000000" w:rsidRDefault="00000000" w:rsidRPr="00000000" w14:paraId="000002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Develop the outline</w:t>
            </w:r>
          </w:p>
          <w:p w:rsidR="00000000" w:rsidDel="00000000" w:rsidP="00000000" w:rsidRDefault="00000000" w:rsidRPr="00000000" w14:paraId="000002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Write first draft</w:t>
            </w:r>
          </w:p>
          <w:p w:rsidR="00000000" w:rsidDel="00000000" w:rsidP="00000000" w:rsidRDefault="00000000" w:rsidRPr="00000000" w14:paraId="000002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Prepare the final draft and proofread</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 [4], [5]</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64">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35 %</w:t>
            </w:r>
          </w:p>
        </w:tc>
      </w:tr>
      <w:tr>
        <w:trPr>
          <w:trHeight w:val="567" w:hRule="atLeast"/>
        </w:trPr>
        <w:tc>
          <w:tcPr>
            <w:shd w:fill="92d050" w:val="clear"/>
            <w:vAlign w:val="center"/>
          </w:tcPr>
          <w:p w:rsidR="00000000" w:rsidDel="00000000" w:rsidP="00000000" w:rsidRDefault="00000000" w:rsidRPr="00000000" w14:paraId="00000265">
            <w:pPr>
              <w:spacing w:after="0" w:line="240" w:lineRule="auto"/>
              <w:ind w:right="-108"/>
              <w:jc w:val="center"/>
              <w:rPr>
                <w:rFonts w:ascii="Bookman Old Style" w:cs="Bookman Old Style" w:eastAsia="Bookman Old Style" w:hAnsi="Bookman Old Style"/>
                <w:b w:val="1"/>
                <w:sz w:val="20"/>
                <w:szCs w:val="20"/>
              </w:rPr>
            </w:pPr>
            <w:bookmarkStart w:colFirst="0" w:colLast="0" w:name="_heading=h.gjdgxs" w:id="0"/>
            <w:bookmarkEnd w:id="0"/>
            <w:r w:rsidDel="00000000" w:rsidR="00000000" w:rsidRPr="00000000">
              <w:rPr>
                <w:rFonts w:ascii="Bookman Old Style" w:cs="Bookman Old Style" w:eastAsia="Bookman Old Style" w:hAnsi="Bookman Old Style"/>
                <w:b w:val="1"/>
                <w:sz w:val="20"/>
                <w:szCs w:val="20"/>
                <w:rtl w:val="0"/>
              </w:rPr>
              <w:t xml:space="preserve">16</w:t>
            </w:r>
          </w:p>
        </w:tc>
        <w:tc>
          <w:tcPr>
            <w:gridSpan w:val="12"/>
            <w:shd w:fill="92d050" w:val="clear"/>
            <w:vAlign w:val="center"/>
          </w:tcPr>
          <w:p w:rsidR="00000000" w:rsidDel="00000000" w:rsidP="00000000" w:rsidRDefault="00000000" w:rsidRPr="00000000" w14:paraId="00000266">
            <w:pPr>
              <w:spacing w:after="0" w:line="240" w:lineRule="auto"/>
              <w:jc w:val="center"/>
              <w:rPr>
                <w:rFonts w:ascii="Bookman Old Style" w:cs="Bookman Old Style" w:eastAsia="Bookman Old Style" w:hAnsi="Bookman Old Style"/>
                <w:b w:val="1"/>
                <w:color w:val="000000"/>
                <w:sz w:val="20"/>
                <w:szCs w:val="20"/>
              </w:rPr>
            </w:pPr>
            <w:r w:rsidDel="00000000" w:rsidR="00000000" w:rsidRPr="00000000">
              <w:rPr>
                <w:rFonts w:ascii="Bookman Old Style" w:cs="Bookman Old Style" w:eastAsia="Bookman Old Style" w:hAnsi="Bookman Old Style"/>
                <w:b w:val="1"/>
                <w:color w:val="000000"/>
                <w:sz w:val="20"/>
                <w:szCs w:val="20"/>
                <w:rtl w:val="0"/>
              </w:rPr>
              <w:t xml:space="preserve">Final Evaluation</w:t>
            </w:r>
          </w:p>
        </w:tc>
        <w:tc>
          <w:tcPr>
            <w:shd w:fill="92d050" w:val="clear"/>
          </w:tcPr>
          <w:p w:rsidR="00000000" w:rsidDel="00000000" w:rsidP="00000000" w:rsidRDefault="00000000" w:rsidRPr="00000000" w14:paraId="00000272">
            <w:pPr>
              <w:spacing w:after="0" w:line="240" w:lineRule="auto"/>
              <w:jc w:val="center"/>
              <w:rPr>
                <w:rFonts w:ascii="Bookman Old Style" w:cs="Bookman Old Style" w:eastAsia="Bookman Old Style" w:hAnsi="Bookman Old Style"/>
                <w:b w:val="1"/>
                <w:sz w:val="20"/>
                <w:szCs w:val="20"/>
              </w:rPr>
            </w:pPr>
            <w:r w:rsidDel="00000000" w:rsidR="00000000" w:rsidRPr="00000000">
              <w:rPr>
                <w:rtl w:val="0"/>
              </w:rPr>
            </w:r>
          </w:p>
        </w:tc>
      </w:tr>
    </w:tbl>
    <w:p w:rsidR="00000000" w:rsidDel="00000000" w:rsidP="00000000" w:rsidRDefault="00000000" w:rsidRPr="00000000" w14:paraId="00000273">
      <w:pPr>
        <w:spacing w:after="0" w:line="240" w:lineRule="auto"/>
        <w:rPr>
          <w:rFonts w:ascii="Bookman Old Style" w:cs="Bookman Old Style" w:eastAsia="Bookman Old Style" w:hAnsi="Bookman Old Style"/>
          <w:b w:val="1"/>
          <w:sz w:val="20"/>
          <w:szCs w:val="20"/>
          <w:u w:val="single"/>
        </w:rPr>
      </w:pPr>
      <w:r w:rsidDel="00000000" w:rsidR="00000000" w:rsidRPr="00000000">
        <w:rPr>
          <w:rtl w:val="0"/>
        </w:rPr>
      </w:r>
    </w:p>
    <w:p w:rsidR="00000000" w:rsidDel="00000000" w:rsidP="00000000" w:rsidRDefault="00000000" w:rsidRPr="00000000" w14:paraId="00000274">
      <w:pPr>
        <w:spacing w:after="0" w:line="252.00000000000003" w:lineRule="auto"/>
        <w:rPr>
          <w:rFonts w:ascii="Bookman Old Style" w:cs="Bookman Old Style" w:eastAsia="Bookman Old Style" w:hAnsi="Bookman Old Style"/>
          <w:sz w:val="20"/>
          <w:szCs w:val="20"/>
        </w:rPr>
      </w:pPr>
      <w:r w:rsidDel="00000000" w:rsidR="00000000" w:rsidRPr="00000000">
        <w:rPr>
          <w:rtl w:val="0"/>
        </w:rPr>
      </w:r>
    </w:p>
    <w:sectPr>
      <w:pgSz w:h="11906" w:w="16838" w:orient="landscape"/>
      <w:pgMar w:bottom="1701" w:top="88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ook Antiqua" w:cs="Book Antiqua" w:eastAsia="Book Antiqua" w:hAnsi="Book Antiqua"/>
      <w:b w:val="1"/>
      <w:sz w:val="32"/>
      <w:szCs w:val="32"/>
    </w:rPr>
  </w:style>
  <w:style w:type="paragraph" w:styleId="Heading2">
    <w:name w:val="heading 2"/>
    <w:basedOn w:val="Normal"/>
    <w:next w:val="Normal"/>
    <w:pPr>
      <w:keepNext w:val="1"/>
      <w:keepLines w:val="1"/>
      <w:spacing w:after="0" w:before="40" w:lineRule="auto"/>
      <w:ind w:left="720" w:hanging="360"/>
    </w:pPr>
    <w:rPr>
      <w:rFonts w:ascii="Book Antiqua" w:cs="Book Antiqua" w:eastAsia="Book Antiqua" w:hAnsi="Book Antiqua"/>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3654DC"/>
    <w:pPr>
      <w:spacing w:after="200" w:line="276" w:lineRule="auto"/>
    </w:pPr>
    <w:rPr>
      <w:lang w:val="en-SG"/>
    </w:rPr>
  </w:style>
  <w:style w:type="paragraph" w:styleId="Heading1">
    <w:name w:val="heading 1"/>
    <w:basedOn w:val="Normal"/>
    <w:next w:val="Normal"/>
    <w:link w:val="Heading1Char"/>
    <w:qFormat w:val="1"/>
    <w:rsid w:val="003654DC"/>
    <w:pPr>
      <w:keepNext w:val="1"/>
      <w:keepLines w:val="1"/>
      <w:spacing w:after="0" w:before="240"/>
      <w:outlineLvl w:val="0"/>
    </w:pPr>
    <w:rPr>
      <w:rFonts w:ascii="Book Antiqua" w:hAnsi="Book Antiqua" w:cstheme="majorBidi" w:eastAsiaTheme="majorEastAsia"/>
      <w:b w:val="1"/>
      <w:sz w:val="32"/>
      <w:szCs w:val="32"/>
    </w:rPr>
  </w:style>
  <w:style w:type="paragraph" w:styleId="Heading2">
    <w:name w:val="heading 2"/>
    <w:basedOn w:val="Normal"/>
    <w:next w:val="Normal"/>
    <w:link w:val="Heading2Char"/>
    <w:uiPriority w:val="9"/>
    <w:unhideWhenUsed w:val="1"/>
    <w:qFormat w:val="1"/>
    <w:rsid w:val="003654DC"/>
    <w:pPr>
      <w:keepNext w:val="1"/>
      <w:keepLines w:val="1"/>
      <w:numPr>
        <w:numId w:val="1"/>
      </w:numPr>
      <w:spacing w:after="0" w:before="40"/>
      <w:outlineLvl w:val="1"/>
    </w:pPr>
    <w:rPr>
      <w:rFonts w:ascii="Book Antiqua" w:hAnsi="Book Antiqua" w:cstheme="majorBidi" w:eastAsiaTheme="majorEastAsia"/>
      <w:b w:val="1"/>
      <w:sz w:val="24"/>
      <w:szCs w:val="26"/>
    </w:rPr>
  </w:style>
  <w:style w:type="paragraph" w:styleId="Heading3">
    <w:name w:val="heading 3"/>
    <w:basedOn w:val="Normal"/>
    <w:next w:val="Normal"/>
    <w:link w:val="Heading3Char"/>
    <w:uiPriority w:val="9"/>
    <w:unhideWhenUsed w:val="1"/>
    <w:qFormat w:val="1"/>
    <w:rsid w:val="003654DC"/>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3654DC"/>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rsid w:val="003654DC"/>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3654DC"/>
    <w:pPr>
      <w:keepNext w:val="1"/>
      <w:keepLines w:val="1"/>
      <w:spacing w:after="0" w:before="40"/>
      <w:outlineLvl w:val="5"/>
    </w:pPr>
    <w:rPr>
      <w:rFonts w:ascii="Calibri Light" w:cs="Times New Roman" w:eastAsia="Times New Roman" w:hAnsi="Calibri Light"/>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654DC"/>
    <w:rPr>
      <w:rFonts w:ascii="Book Antiqua" w:hAnsi="Book Antiqua" w:cstheme="majorBidi" w:eastAsiaTheme="majorEastAsia"/>
      <w:b w:val="1"/>
      <w:sz w:val="32"/>
      <w:szCs w:val="32"/>
      <w:lang w:val="en-SG"/>
    </w:rPr>
  </w:style>
  <w:style w:type="character" w:styleId="Heading2Char" w:customStyle="1">
    <w:name w:val="Heading 2 Char"/>
    <w:basedOn w:val="DefaultParagraphFont"/>
    <w:link w:val="Heading2"/>
    <w:uiPriority w:val="9"/>
    <w:rsid w:val="003654DC"/>
    <w:rPr>
      <w:rFonts w:ascii="Book Antiqua" w:hAnsi="Book Antiqua" w:cstheme="majorBidi" w:eastAsiaTheme="majorEastAsia"/>
      <w:b w:val="1"/>
      <w:sz w:val="24"/>
      <w:szCs w:val="26"/>
      <w:lang w:val="en-SG"/>
    </w:rPr>
  </w:style>
  <w:style w:type="character" w:styleId="Heading3Char" w:customStyle="1">
    <w:name w:val="Heading 3 Char"/>
    <w:basedOn w:val="DefaultParagraphFont"/>
    <w:link w:val="Heading3"/>
    <w:uiPriority w:val="9"/>
    <w:rsid w:val="003654DC"/>
    <w:rPr>
      <w:rFonts w:asciiTheme="majorHAnsi" w:cstheme="majorBidi" w:eastAsiaTheme="majorEastAsia" w:hAnsiTheme="majorHAnsi"/>
      <w:color w:val="1f4d78" w:themeColor="accent1" w:themeShade="00007F"/>
      <w:sz w:val="24"/>
      <w:szCs w:val="24"/>
      <w:lang w:val="en-SG"/>
    </w:rPr>
  </w:style>
  <w:style w:type="character" w:styleId="Heading4Char" w:customStyle="1">
    <w:name w:val="Heading 4 Char"/>
    <w:basedOn w:val="DefaultParagraphFont"/>
    <w:link w:val="Heading4"/>
    <w:uiPriority w:val="9"/>
    <w:rsid w:val="003654DC"/>
    <w:rPr>
      <w:rFonts w:asciiTheme="majorHAnsi" w:cstheme="majorBidi" w:eastAsiaTheme="majorEastAsia" w:hAnsiTheme="majorHAnsi"/>
      <w:i w:val="1"/>
      <w:iCs w:val="1"/>
      <w:color w:val="2e74b5" w:themeColor="accent1" w:themeShade="0000BF"/>
      <w:lang w:val="en-SG"/>
    </w:rPr>
  </w:style>
  <w:style w:type="character" w:styleId="Heading5Char" w:customStyle="1">
    <w:name w:val="Heading 5 Char"/>
    <w:basedOn w:val="DefaultParagraphFont"/>
    <w:link w:val="Heading5"/>
    <w:uiPriority w:val="9"/>
    <w:rsid w:val="003654DC"/>
    <w:rPr>
      <w:rFonts w:asciiTheme="majorHAnsi" w:cstheme="majorBidi" w:eastAsiaTheme="majorEastAsia" w:hAnsiTheme="majorHAnsi"/>
      <w:color w:val="2e74b5" w:themeColor="accent1" w:themeShade="0000BF"/>
      <w:lang w:val="en-SG"/>
    </w:rPr>
  </w:style>
  <w:style w:type="character" w:styleId="Heading6Char" w:customStyle="1">
    <w:name w:val="Heading 6 Char"/>
    <w:basedOn w:val="DefaultParagraphFont"/>
    <w:link w:val="Heading6"/>
    <w:uiPriority w:val="9"/>
    <w:semiHidden w:val="1"/>
    <w:rsid w:val="003654DC"/>
    <w:rPr>
      <w:rFonts w:ascii="Calibri Light" w:cs="Times New Roman" w:eastAsia="Times New Roman" w:hAnsi="Calibri Light"/>
      <w:color w:val="1f4d78"/>
      <w:lang w:val="en-SG"/>
    </w:rPr>
  </w:style>
  <w:style w:type="paragraph" w:styleId="ListParagraph">
    <w:name w:val="List Paragraph"/>
    <w:aliases w:val="Body of text"/>
    <w:basedOn w:val="Normal"/>
    <w:link w:val="ListParagraphChar"/>
    <w:uiPriority w:val="34"/>
    <w:qFormat w:val="1"/>
    <w:rsid w:val="003654DC"/>
    <w:pPr>
      <w:ind w:left="720"/>
      <w:contextualSpacing w:val="1"/>
    </w:pPr>
  </w:style>
  <w:style w:type="paragraph" w:styleId="BalloonText">
    <w:name w:val="Balloon Text"/>
    <w:basedOn w:val="Normal"/>
    <w:link w:val="BalloonTextChar"/>
    <w:unhideWhenUsed w:val="1"/>
    <w:rsid w:val="003654D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sid w:val="003654DC"/>
    <w:rPr>
      <w:rFonts w:ascii="Tahoma" w:cs="Tahoma" w:hAnsi="Tahoma"/>
      <w:sz w:val="16"/>
      <w:szCs w:val="16"/>
      <w:lang w:val="en-SG"/>
    </w:rPr>
  </w:style>
  <w:style w:type="paragraph" w:styleId="Caption">
    <w:name w:val="caption"/>
    <w:basedOn w:val="Normal"/>
    <w:next w:val="Normal"/>
    <w:link w:val="CaptionChar"/>
    <w:uiPriority w:val="35"/>
    <w:unhideWhenUsed w:val="1"/>
    <w:qFormat w:val="1"/>
    <w:rsid w:val="003654DC"/>
    <w:pPr>
      <w:spacing w:after="60" w:line="240" w:lineRule="auto"/>
      <w:jc w:val="center"/>
    </w:pPr>
    <w:rPr>
      <w:rFonts w:ascii="Bookman Old Style" w:hAnsi="Bookman Old Style"/>
      <w:iCs w:val="1"/>
      <w:sz w:val="20"/>
      <w:szCs w:val="18"/>
    </w:rPr>
  </w:style>
  <w:style w:type="paragraph" w:styleId="Gambar" w:customStyle="1">
    <w:name w:val="Gambar"/>
    <w:basedOn w:val="Caption"/>
    <w:link w:val="GambarChar"/>
    <w:qFormat w:val="1"/>
    <w:rsid w:val="003654DC"/>
    <w:pPr>
      <w:ind w:left="1080"/>
    </w:pPr>
    <w:rPr>
      <w:rFonts w:ascii="Book Antiqua" w:hAnsi="Book Antiqua"/>
      <w:i w:val="1"/>
      <w:szCs w:val="20"/>
    </w:rPr>
  </w:style>
  <w:style w:type="character" w:styleId="CaptionChar" w:customStyle="1">
    <w:name w:val="Caption Char"/>
    <w:basedOn w:val="DefaultParagraphFont"/>
    <w:link w:val="Caption"/>
    <w:uiPriority w:val="35"/>
    <w:rsid w:val="003654DC"/>
    <w:rPr>
      <w:rFonts w:ascii="Bookman Old Style" w:hAnsi="Bookman Old Style"/>
      <w:iCs w:val="1"/>
      <w:sz w:val="20"/>
      <w:szCs w:val="18"/>
      <w:lang w:val="en-SG"/>
    </w:rPr>
  </w:style>
  <w:style w:type="character" w:styleId="GambarChar" w:customStyle="1">
    <w:name w:val="Gambar Char"/>
    <w:basedOn w:val="CaptionChar"/>
    <w:link w:val="Gambar"/>
    <w:rsid w:val="003654DC"/>
    <w:rPr>
      <w:rFonts w:ascii="Book Antiqua" w:hAnsi="Book Antiqua"/>
      <w:i w:val="1"/>
      <w:iCs w:val="1"/>
      <w:sz w:val="20"/>
      <w:szCs w:val="20"/>
      <w:lang w:val="en-SG"/>
    </w:rPr>
  </w:style>
  <w:style w:type="paragraph" w:styleId="Header">
    <w:name w:val="header"/>
    <w:basedOn w:val="Normal"/>
    <w:link w:val="HeaderChar"/>
    <w:uiPriority w:val="99"/>
    <w:unhideWhenUsed w:val="1"/>
    <w:rsid w:val="003654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54DC"/>
    <w:rPr>
      <w:lang w:val="en-SG"/>
    </w:rPr>
  </w:style>
  <w:style w:type="paragraph" w:styleId="Footer">
    <w:name w:val="footer"/>
    <w:basedOn w:val="Normal"/>
    <w:link w:val="FooterChar"/>
    <w:uiPriority w:val="99"/>
    <w:unhideWhenUsed w:val="1"/>
    <w:rsid w:val="003654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54DC"/>
    <w:rPr>
      <w:lang w:val="en-SG"/>
    </w:rPr>
  </w:style>
  <w:style w:type="paragraph" w:styleId="TOCHeading">
    <w:name w:val="TOC Heading"/>
    <w:basedOn w:val="Heading1"/>
    <w:next w:val="Normal"/>
    <w:uiPriority w:val="39"/>
    <w:unhideWhenUsed w:val="1"/>
    <w:qFormat w:val="1"/>
    <w:rsid w:val="003654DC"/>
    <w:pPr>
      <w:spacing w:line="259" w:lineRule="auto"/>
      <w:outlineLvl w:val="9"/>
    </w:pPr>
    <w:rPr>
      <w:lang w:val="en-US"/>
    </w:rPr>
  </w:style>
  <w:style w:type="paragraph" w:styleId="TOC1">
    <w:name w:val="toc 1"/>
    <w:basedOn w:val="Normal"/>
    <w:next w:val="Normal"/>
    <w:autoRedefine w:val="1"/>
    <w:uiPriority w:val="39"/>
    <w:unhideWhenUsed w:val="1"/>
    <w:rsid w:val="003654DC"/>
    <w:pPr>
      <w:tabs>
        <w:tab w:val="left" w:pos="426"/>
        <w:tab w:val="right" w:leader="dot" w:pos="8494"/>
      </w:tabs>
      <w:spacing w:after="100"/>
      <w:ind w:left="426" w:hanging="426"/>
    </w:pPr>
  </w:style>
  <w:style w:type="paragraph" w:styleId="TOC2">
    <w:name w:val="toc 2"/>
    <w:basedOn w:val="Normal"/>
    <w:next w:val="Normal"/>
    <w:autoRedefine w:val="1"/>
    <w:uiPriority w:val="39"/>
    <w:unhideWhenUsed w:val="1"/>
    <w:rsid w:val="003654DC"/>
    <w:pPr>
      <w:tabs>
        <w:tab w:val="left" w:pos="993"/>
        <w:tab w:val="right" w:leader="dot" w:pos="8494"/>
      </w:tabs>
      <w:spacing w:after="100"/>
      <w:ind w:left="993" w:hanging="567"/>
      <w:jc w:val="both"/>
    </w:pPr>
  </w:style>
  <w:style w:type="paragraph" w:styleId="TOC3">
    <w:name w:val="toc 3"/>
    <w:basedOn w:val="Normal"/>
    <w:next w:val="Normal"/>
    <w:autoRedefine w:val="1"/>
    <w:uiPriority w:val="39"/>
    <w:unhideWhenUsed w:val="1"/>
    <w:rsid w:val="003654DC"/>
    <w:pPr>
      <w:tabs>
        <w:tab w:val="left" w:pos="1418"/>
        <w:tab w:val="left" w:pos="1701"/>
        <w:tab w:val="right" w:leader="dot" w:pos="8494"/>
      </w:tabs>
      <w:spacing w:after="100"/>
      <w:ind w:left="1418" w:hanging="425"/>
    </w:pPr>
  </w:style>
  <w:style w:type="character" w:styleId="Hyperlink">
    <w:name w:val="Hyperlink"/>
    <w:basedOn w:val="DefaultParagraphFont"/>
    <w:uiPriority w:val="99"/>
    <w:unhideWhenUsed w:val="1"/>
    <w:rsid w:val="003654DC"/>
    <w:rPr>
      <w:color w:val="0563c1" w:themeColor="hyperlink"/>
      <w:u w:val="single"/>
    </w:rPr>
  </w:style>
  <w:style w:type="paragraph" w:styleId="TableofFigures">
    <w:name w:val="table of figures"/>
    <w:basedOn w:val="Normal"/>
    <w:next w:val="Normal"/>
    <w:uiPriority w:val="99"/>
    <w:unhideWhenUsed w:val="1"/>
    <w:rsid w:val="003654DC"/>
    <w:pPr>
      <w:spacing w:after="0"/>
    </w:pPr>
  </w:style>
  <w:style w:type="paragraph" w:styleId="NormalWeb">
    <w:name w:val="Normal (Web)"/>
    <w:basedOn w:val="Normal"/>
    <w:uiPriority w:val="99"/>
    <w:unhideWhenUsed w:val="1"/>
    <w:rsid w:val="003654DC"/>
    <w:pPr>
      <w:spacing w:after="100" w:afterAutospacing="1" w:before="100" w:beforeAutospacing="1" w:line="240" w:lineRule="auto"/>
    </w:pPr>
    <w:rPr>
      <w:rFonts w:ascii="Times New Roman" w:cs="Times New Roman" w:eastAsia="Times New Roman" w:hAnsi="Times New Roman"/>
      <w:sz w:val="24"/>
      <w:szCs w:val="24"/>
      <w:lang w:val="en-US"/>
    </w:rPr>
  </w:style>
  <w:style w:type="table" w:styleId="GridTable4-Accent61" w:customStyle="1">
    <w:name w:val="Grid Table 4 - Accent 61"/>
    <w:basedOn w:val="TableNormal"/>
    <w:uiPriority w:val="49"/>
    <w:rsid w:val="003654DC"/>
    <w:pPr>
      <w:spacing w:after="0" w:line="240" w:lineRule="auto"/>
    </w:pPr>
    <w:rPr>
      <w:lang w:val="en-SG"/>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3-Accent61" w:customStyle="1">
    <w:name w:val="List Table 3 - Accent 61"/>
    <w:basedOn w:val="TableNormal"/>
    <w:uiPriority w:val="48"/>
    <w:rsid w:val="003654DC"/>
    <w:pPr>
      <w:spacing w:after="0" w:line="240" w:lineRule="auto"/>
    </w:pPr>
    <w:rPr>
      <w:lang w:val="en-SG"/>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TableGrid">
    <w:name w:val="Table Grid"/>
    <w:basedOn w:val="TableNormal"/>
    <w:uiPriority w:val="59"/>
    <w:rsid w:val="003654DC"/>
    <w:pPr>
      <w:spacing w:after="0" w:line="240" w:lineRule="auto"/>
    </w:pPr>
    <w:rPr>
      <w:lang w:val="en-S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654DC"/>
    <w:pPr>
      <w:autoSpaceDE w:val="0"/>
      <w:autoSpaceDN w:val="0"/>
      <w:adjustRightInd w:val="0"/>
      <w:spacing w:after="0" w:line="240" w:lineRule="auto"/>
    </w:pPr>
    <w:rPr>
      <w:rFonts w:ascii="Bookman Old Style" w:cs="Bookman Old Style" w:eastAsia="Calibri" w:hAnsi="Bookman Old Style"/>
      <w:color w:val="000000"/>
      <w:sz w:val="24"/>
      <w:szCs w:val="24"/>
    </w:rPr>
  </w:style>
  <w:style w:type="character" w:styleId="FontStyle47" w:customStyle="1">
    <w:name w:val="Font Style47"/>
    <w:uiPriority w:val="99"/>
    <w:rsid w:val="003654DC"/>
    <w:rPr>
      <w:rFonts w:ascii="Times New Roman" w:cs="Times New Roman" w:hAnsi="Times New Roman"/>
      <w:color w:val="000000"/>
      <w:sz w:val="24"/>
      <w:szCs w:val="24"/>
    </w:rPr>
  </w:style>
  <w:style w:type="paragraph" w:styleId="Style15" w:customStyle="1">
    <w:name w:val="Style15"/>
    <w:basedOn w:val="Normal"/>
    <w:uiPriority w:val="99"/>
    <w:rsid w:val="003654DC"/>
    <w:pPr>
      <w:widowControl w:val="0"/>
      <w:autoSpaceDE w:val="0"/>
      <w:autoSpaceDN w:val="0"/>
      <w:adjustRightInd w:val="0"/>
      <w:spacing w:after="0" w:line="282" w:lineRule="exact"/>
      <w:jc w:val="both"/>
    </w:pPr>
    <w:rPr>
      <w:rFonts w:ascii="Arial" w:cs="Arial" w:eastAsia="Times New Roman" w:hAnsi="Arial"/>
      <w:sz w:val="24"/>
      <w:szCs w:val="24"/>
      <w:lang w:eastAsia="en-AU" w:val="en-AU"/>
    </w:rPr>
  </w:style>
  <w:style w:type="table" w:styleId="GridTable3-Accent41" w:customStyle="1">
    <w:name w:val="Grid Table 3 - Accent 41"/>
    <w:basedOn w:val="TableNormal"/>
    <w:uiPriority w:val="48"/>
    <w:rsid w:val="003654DC"/>
    <w:pPr>
      <w:spacing w:after="0" w:line="240" w:lineRule="auto"/>
    </w:pPr>
    <w:rPr>
      <w:lang w:val="en-SG"/>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3-Accent61" w:customStyle="1">
    <w:name w:val="Grid Table 3 - Accent 61"/>
    <w:basedOn w:val="TableNormal"/>
    <w:uiPriority w:val="48"/>
    <w:rsid w:val="003654DC"/>
    <w:pPr>
      <w:spacing w:after="0" w:line="240" w:lineRule="auto"/>
    </w:pPr>
    <w:rPr>
      <w:lang w:val="en-SG"/>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GridTable3-Accent51" w:customStyle="1">
    <w:name w:val="Grid Table 3 - Accent 51"/>
    <w:basedOn w:val="TableNormal"/>
    <w:uiPriority w:val="48"/>
    <w:rsid w:val="003654DC"/>
    <w:pPr>
      <w:spacing w:after="0" w:line="240" w:lineRule="auto"/>
    </w:pPr>
    <w:rPr>
      <w:lang w:val="en-SG"/>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bottom w:color="8eaadb" w:space="0" w:sz="4" w:themeColor="accent5" w:themeTint="000099" w:val="single"/>
        </w:tcBorders>
      </w:tcPr>
    </w:tblStylePr>
    <w:tblStylePr w:type="nwCell">
      <w:tblPr/>
      <w:tcPr>
        <w:tcBorders>
          <w:bottom w:color="8eaadb" w:space="0" w:sz="4" w:themeColor="accent5" w:themeTint="000099" w:val="single"/>
        </w:tcBorders>
      </w:tcPr>
    </w:tblStylePr>
    <w:tblStylePr w:type="seCell">
      <w:tblPr/>
      <w:tcPr>
        <w:tcBorders>
          <w:top w:color="8eaadb" w:space="0" w:sz="4" w:themeColor="accent5" w:themeTint="000099" w:val="single"/>
        </w:tcBorders>
      </w:tcPr>
    </w:tblStylePr>
    <w:tblStylePr w:type="swCell">
      <w:tblPr/>
      <w:tcPr>
        <w:tcBorders>
          <w:top w:color="8eaadb" w:space="0" w:sz="4" w:themeColor="accent5" w:themeTint="000099" w:val="single"/>
        </w:tcBorders>
      </w:tcPr>
    </w:tblStylePr>
  </w:style>
  <w:style w:type="table" w:styleId="GridTable3-Accent31" w:customStyle="1">
    <w:name w:val="Grid Table 3 - Accent 31"/>
    <w:basedOn w:val="TableNormal"/>
    <w:uiPriority w:val="48"/>
    <w:rsid w:val="003654DC"/>
    <w:pPr>
      <w:spacing w:after="0" w:line="240" w:lineRule="auto"/>
    </w:pPr>
    <w:rPr>
      <w:lang w:val="en-SG"/>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1" w:customStyle="1">
    <w:name w:val="Grid Table 31"/>
    <w:basedOn w:val="TableNormal"/>
    <w:uiPriority w:val="48"/>
    <w:rsid w:val="003654DC"/>
    <w:pPr>
      <w:spacing w:after="0" w:line="240" w:lineRule="auto"/>
    </w:pPr>
    <w:rPr>
      <w:lang w:val="en-SG"/>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rsid w:val="003654DC"/>
    <w:pPr>
      <w:spacing w:after="0" w:line="240" w:lineRule="auto"/>
    </w:pPr>
    <w:rPr>
      <w:lang w:val="en-SG"/>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3-Accent21" w:customStyle="1">
    <w:name w:val="Grid Table 3 - Accent 21"/>
    <w:basedOn w:val="TableNormal"/>
    <w:uiPriority w:val="48"/>
    <w:rsid w:val="003654DC"/>
    <w:pPr>
      <w:spacing w:after="0" w:line="240" w:lineRule="auto"/>
    </w:pPr>
    <w:rPr>
      <w:lang w:val="en-SG"/>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bottom w:color="f4b083" w:space="0" w:sz="4" w:themeColor="accent2" w:themeTint="000099" w:val="single"/>
        </w:tcBorders>
      </w:tcPr>
    </w:tblStylePr>
    <w:tblStylePr w:type="nwCell">
      <w:tblPr/>
      <w:tcPr>
        <w:tcBorders>
          <w:bottom w:color="f4b083" w:space="0" w:sz="4" w:themeColor="accent2" w:themeTint="000099" w:val="single"/>
        </w:tcBorders>
      </w:tcPr>
    </w:tblStylePr>
    <w:tblStylePr w:type="seCell">
      <w:tblPr/>
      <w:tcPr>
        <w:tcBorders>
          <w:top w:color="f4b083" w:space="0" w:sz="4" w:themeColor="accent2" w:themeTint="000099" w:val="single"/>
        </w:tcBorders>
      </w:tcPr>
    </w:tblStylePr>
    <w:tblStylePr w:type="swCell">
      <w:tblPr/>
      <w:tcPr>
        <w:tcBorders>
          <w:top w:color="f4b083" w:space="0" w:sz="4" w:themeColor="accent2" w:themeTint="000099" w:val="single"/>
        </w:tcBorders>
      </w:tcPr>
    </w:tblStylePr>
  </w:style>
  <w:style w:type="paragraph" w:styleId="Title">
    <w:name w:val="Title"/>
    <w:basedOn w:val="Normal"/>
    <w:next w:val="Normal"/>
    <w:link w:val="TitleChar"/>
    <w:uiPriority w:val="10"/>
    <w:qFormat w:val="1"/>
    <w:rsid w:val="003654D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654DC"/>
    <w:rPr>
      <w:rFonts w:asciiTheme="majorHAnsi" w:cstheme="majorBidi" w:eastAsiaTheme="majorEastAsia" w:hAnsiTheme="majorHAnsi"/>
      <w:spacing w:val="-10"/>
      <w:kern w:val="28"/>
      <w:sz w:val="56"/>
      <w:szCs w:val="56"/>
      <w:lang w:val="en-SG"/>
    </w:rPr>
  </w:style>
  <w:style w:type="paragraph" w:styleId="Subtitle">
    <w:name w:val="Subtitle"/>
    <w:basedOn w:val="Normal"/>
    <w:next w:val="Normal"/>
    <w:link w:val="SubtitleChar"/>
    <w:qFormat w:val="1"/>
    <w:rsid w:val="003654DC"/>
    <w:pPr>
      <w:numPr>
        <w:ilvl w:val="1"/>
      </w:numPr>
      <w:spacing w:after="160"/>
    </w:pPr>
    <w:rPr>
      <w:rFonts w:eastAsiaTheme="minorEastAsia"/>
      <w:color w:val="5a5a5a" w:themeColor="text1" w:themeTint="0000A5"/>
      <w:spacing w:val="15"/>
    </w:rPr>
  </w:style>
  <w:style w:type="character" w:styleId="SubtitleChar" w:customStyle="1">
    <w:name w:val="Subtitle Char"/>
    <w:basedOn w:val="DefaultParagraphFont"/>
    <w:link w:val="Subtitle"/>
    <w:rsid w:val="003654DC"/>
    <w:rPr>
      <w:rFonts w:eastAsiaTheme="minorEastAsia"/>
      <w:color w:val="5a5a5a" w:themeColor="text1" w:themeTint="0000A5"/>
      <w:spacing w:val="15"/>
      <w:lang w:val="en-SG"/>
    </w:rPr>
  </w:style>
  <w:style w:type="paragraph" w:styleId="NoSpacing">
    <w:name w:val="No Spacing"/>
    <w:uiPriority w:val="1"/>
    <w:qFormat w:val="1"/>
    <w:rsid w:val="003654DC"/>
    <w:pPr>
      <w:spacing w:after="0" w:line="240" w:lineRule="auto"/>
    </w:pPr>
    <w:rPr>
      <w:lang w:val="en-SG"/>
    </w:rPr>
  </w:style>
  <w:style w:type="table" w:styleId="GridTable1Light-Accent61" w:customStyle="1">
    <w:name w:val="Grid Table 1 Light - Accent 61"/>
    <w:basedOn w:val="TableNormal"/>
    <w:uiPriority w:val="46"/>
    <w:rsid w:val="003654DC"/>
    <w:pPr>
      <w:spacing w:after="0" w:line="240" w:lineRule="auto"/>
    </w:pPr>
    <w:rPr>
      <w:lang w:val="en-SG"/>
    </w:r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GridTable1Light1" w:customStyle="1">
    <w:name w:val="Grid Table 1 Light1"/>
    <w:basedOn w:val="TableNormal"/>
    <w:uiPriority w:val="46"/>
    <w:rsid w:val="003654DC"/>
    <w:pPr>
      <w:spacing w:after="0" w:line="240" w:lineRule="auto"/>
    </w:pPr>
    <w:rPr>
      <w:lang w:val="en-SG"/>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5Dark-Accent61" w:customStyle="1">
    <w:name w:val="Grid Table 5 Dark - Accent 61"/>
    <w:basedOn w:val="TableNormal"/>
    <w:uiPriority w:val="50"/>
    <w:rsid w:val="003654DC"/>
    <w:pPr>
      <w:spacing w:after="0" w:line="240" w:lineRule="auto"/>
    </w:pPr>
    <w:rPr>
      <w:lang w:val="en-SG"/>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ListTable2-Accent61" w:customStyle="1">
    <w:name w:val="List Table 2 - Accent 61"/>
    <w:basedOn w:val="TableNormal"/>
    <w:uiPriority w:val="47"/>
    <w:rsid w:val="003654DC"/>
    <w:pPr>
      <w:spacing w:after="0" w:line="240" w:lineRule="auto"/>
    </w:pPr>
    <w:rPr>
      <w:lang w:val="en-SG"/>
    </w:rPr>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PlainTable11" w:customStyle="1">
    <w:name w:val="Plain Table 11"/>
    <w:basedOn w:val="TableNormal"/>
    <w:uiPriority w:val="41"/>
    <w:rsid w:val="003654DC"/>
    <w:pPr>
      <w:spacing w:after="0" w:line="240" w:lineRule="auto"/>
    </w:pPr>
    <w:rPr>
      <w:lang w:val="en-SG"/>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1Light-Accent11" w:customStyle="1">
    <w:name w:val="Grid Table 1 Light - Accent 11"/>
    <w:basedOn w:val="TableNormal"/>
    <w:uiPriority w:val="46"/>
    <w:rsid w:val="003654DC"/>
    <w:pPr>
      <w:spacing w:after="0" w:line="240" w:lineRule="auto"/>
    </w:pPr>
    <w:rPr>
      <w:lang w:val="en-SG"/>
    </w:r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GridTable4-Accent31" w:customStyle="1">
    <w:name w:val="Grid Table 4 - Accent 31"/>
    <w:basedOn w:val="TableNormal"/>
    <w:uiPriority w:val="49"/>
    <w:rsid w:val="003654DC"/>
    <w:pPr>
      <w:spacing w:after="0" w:line="240" w:lineRule="auto"/>
    </w:pPr>
    <w:rPr>
      <w:sz w:val="24"/>
      <w:szCs w:val="24"/>
      <w:lang w:val="en-US"/>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IntenseReference">
    <w:name w:val="Intense Reference"/>
    <w:uiPriority w:val="32"/>
    <w:qFormat w:val="1"/>
    <w:rsid w:val="003654DC"/>
    <w:rPr>
      <w:b w:val="0"/>
      <w:bCs w:val="1"/>
      <w:smallCaps w:val="1"/>
      <w:color w:val="auto"/>
      <w:spacing w:val="5"/>
    </w:rPr>
  </w:style>
  <w:style w:type="paragraph" w:styleId="Revision">
    <w:name w:val="Revision"/>
    <w:hidden w:val="1"/>
    <w:uiPriority w:val="99"/>
    <w:semiHidden w:val="1"/>
    <w:rsid w:val="003654DC"/>
    <w:pPr>
      <w:spacing w:after="0" w:line="240" w:lineRule="auto"/>
    </w:pPr>
    <w:rPr>
      <w:lang w:val="en-SG"/>
    </w:rPr>
  </w:style>
  <w:style w:type="character" w:styleId="CommentReference">
    <w:name w:val="annotation reference"/>
    <w:basedOn w:val="DefaultParagraphFont"/>
    <w:uiPriority w:val="99"/>
    <w:semiHidden w:val="1"/>
    <w:unhideWhenUsed w:val="1"/>
    <w:rsid w:val="003654DC"/>
    <w:rPr>
      <w:sz w:val="16"/>
      <w:szCs w:val="16"/>
    </w:rPr>
  </w:style>
  <w:style w:type="paragraph" w:styleId="CommentText">
    <w:name w:val="annotation text"/>
    <w:basedOn w:val="Normal"/>
    <w:link w:val="CommentTextChar"/>
    <w:uiPriority w:val="99"/>
    <w:semiHidden w:val="1"/>
    <w:unhideWhenUsed w:val="1"/>
    <w:rsid w:val="003654DC"/>
    <w:pPr>
      <w:spacing w:line="240" w:lineRule="auto"/>
    </w:pPr>
    <w:rPr>
      <w:sz w:val="20"/>
      <w:szCs w:val="20"/>
    </w:rPr>
  </w:style>
  <w:style w:type="character" w:styleId="CommentTextChar" w:customStyle="1">
    <w:name w:val="Comment Text Char"/>
    <w:basedOn w:val="DefaultParagraphFont"/>
    <w:link w:val="CommentText"/>
    <w:uiPriority w:val="99"/>
    <w:semiHidden w:val="1"/>
    <w:rsid w:val="003654DC"/>
    <w:rPr>
      <w:sz w:val="20"/>
      <w:szCs w:val="20"/>
      <w:lang w:val="en-SG"/>
    </w:rPr>
  </w:style>
  <w:style w:type="paragraph" w:styleId="CommentSubject">
    <w:name w:val="annotation subject"/>
    <w:basedOn w:val="CommentText"/>
    <w:next w:val="CommentText"/>
    <w:link w:val="CommentSubjectChar"/>
    <w:uiPriority w:val="99"/>
    <w:semiHidden w:val="1"/>
    <w:unhideWhenUsed w:val="1"/>
    <w:rsid w:val="003654DC"/>
    <w:rPr>
      <w:b w:val="1"/>
      <w:bCs w:val="1"/>
    </w:rPr>
  </w:style>
  <w:style w:type="character" w:styleId="CommentSubjectChar" w:customStyle="1">
    <w:name w:val="Comment Subject Char"/>
    <w:basedOn w:val="CommentTextChar"/>
    <w:link w:val="CommentSubject"/>
    <w:uiPriority w:val="99"/>
    <w:semiHidden w:val="1"/>
    <w:rsid w:val="003654DC"/>
    <w:rPr>
      <w:b w:val="1"/>
      <w:bCs w:val="1"/>
      <w:sz w:val="20"/>
      <w:szCs w:val="20"/>
      <w:lang w:val="en-SG"/>
    </w:rPr>
  </w:style>
  <w:style w:type="paragraph" w:styleId="GBL2" w:customStyle="1">
    <w:name w:val="GBL2"/>
    <w:basedOn w:val="Gambar"/>
    <w:link w:val="GBL2Char"/>
    <w:qFormat w:val="1"/>
    <w:rsid w:val="003654DC"/>
    <w:pPr>
      <w:ind w:left="709"/>
    </w:pPr>
  </w:style>
  <w:style w:type="paragraph" w:styleId="GBL1" w:customStyle="1">
    <w:name w:val="GBL1"/>
    <w:basedOn w:val="GBL2"/>
    <w:link w:val="GBL1Char"/>
    <w:qFormat w:val="1"/>
    <w:rsid w:val="003654DC"/>
    <w:pPr>
      <w:ind w:left="0"/>
    </w:pPr>
  </w:style>
  <w:style w:type="character" w:styleId="GBL2Char" w:customStyle="1">
    <w:name w:val="GBL2 Char"/>
    <w:basedOn w:val="GambarChar"/>
    <w:link w:val="GBL2"/>
    <w:rsid w:val="003654DC"/>
    <w:rPr>
      <w:rFonts w:ascii="Book Antiqua" w:hAnsi="Book Antiqua"/>
      <w:i w:val="1"/>
      <w:iCs w:val="1"/>
      <w:sz w:val="20"/>
      <w:szCs w:val="20"/>
      <w:lang w:val="en-SG"/>
    </w:rPr>
  </w:style>
  <w:style w:type="paragraph" w:styleId="GBL3" w:customStyle="1">
    <w:name w:val="GBL3"/>
    <w:basedOn w:val="GBL2"/>
    <w:link w:val="GBL3Char"/>
    <w:qFormat w:val="1"/>
    <w:rsid w:val="003654DC"/>
    <w:pPr>
      <w:ind w:left="993"/>
    </w:pPr>
  </w:style>
  <w:style w:type="character" w:styleId="GBL1Char" w:customStyle="1">
    <w:name w:val="GBL1 Char"/>
    <w:basedOn w:val="GBL2Char"/>
    <w:link w:val="GBL1"/>
    <w:rsid w:val="003654DC"/>
    <w:rPr>
      <w:rFonts w:ascii="Book Antiqua" w:hAnsi="Book Antiqua"/>
      <w:i w:val="1"/>
      <w:iCs w:val="1"/>
      <w:sz w:val="20"/>
      <w:szCs w:val="20"/>
      <w:lang w:val="en-SG"/>
    </w:rPr>
  </w:style>
  <w:style w:type="character" w:styleId="GBL3Char" w:customStyle="1">
    <w:name w:val="GBL3 Char"/>
    <w:basedOn w:val="GBL2Char"/>
    <w:link w:val="GBL3"/>
    <w:rsid w:val="003654DC"/>
    <w:rPr>
      <w:rFonts w:ascii="Book Antiqua" w:hAnsi="Book Antiqua"/>
      <w:i w:val="1"/>
      <w:iCs w:val="1"/>
      <w:sz w:val="20"/>
      <w:szCs w:val="20"/>
      <w:lang w:val="en-SG"/>
    </w:rPr>
  </w:style>
  <w:style w:type="paragraph" w:styleId="TOC4">
    <w:name w:val="toc 4"/>
    <w:basedOn w:val="Normal"/>
    <w:next w:val="Normal"/>
    <w:autoRedefine w:val="1"/>
    <w:uiPriority w:val="39"/>
    <w:unhideWhenUsed w:val="1"/>
    <w:rsid w:val="003654DC"/>
    <w:pPr>
      <w:tabs>
        <w:tab w:val="left" w:pos="1843"/>
        <w:tab w:val="right" w:leader="dot" w:pos="8494"/>
      </w:tabs>
      <w:spacing w:after="100"/>
      <w:ind w:left="1843" w:hanging="425"/>
      <w:jc w:val="both"/>
    </w:pPr>
  </w:style>
  <w:style w:type="paragraph" w:styleId="BodyTeks" w:customStyle="1">
    <w:name w:val="BodyTeks"/>
    <w:basedOn w:val="Normal"/>
    <w:link w:val="BodyTeksChar"/>
    <w:qFormat w:val="1"/>
    <w:rsid w:val="003654DC"/>
    <w:pPr>
      <w:spacing w:after="60" w:line="288" w:lineRule="auto"/>
      <w:ind w:firstLine="454"/>
      <w:jc w:val="both"/>
    </w:pPr>
    <w:rPr>
      <w:rFonts w:ascii="Book Antiqua" w:cs="Arial" w:eastAsia="Calibri" w:hAnsi="Book Antiqua"/>
      <w:color w:val="000000"/>
      <w:sz w:val="24"/>
      <w:lang w:val="sv-SE"/>
    </w:rPr>
  </w:style>
  <w:style w:type="character" w:styleId="BodyTeksChar" w:customStyle="1">
    <w:name w:val="BodyTeks Char"/>
    <w:basedOn w:val="DefaultParagraphFont"/>
    <w:link w:val="BodyTeks"/>
    <w:rsid w:val="003654DC"/>
    <w:rPr>
      <w:rFonts w:ascii="Book Antiqua" w:cs="Arial" w:eastAsia="Calibri" w:hAnsi="Book Antiqua"/>
      <w:color w:val="000000"/>
      <w:sz w:val="24"/>
      <w:lang w:val="sv-SE"/>
    </w:rPr>
  </w:style>
  <w:style w:type="paragraph" w:styleId="Bibliography">
    <w:name w:val="Bibliography"/>
    <w:basedOn w:val="Normal"/>
    <w:next w:val="Normal"/>
    <w:uiPriority w:val="37"/>
    <w:unhideWhenUsed w:val="1"/>
    <w:rsid w:val="003654DC"/>
  </w:style>
  <w:style w:type="paragraph" w:styleId="judul" w:customStyle="1">
    <w:name w:val="judul"/>
    <w:basedOn w:val="Normal"/>
    <w:link w:val="judulChar"/>
    <w:qFormat w:val="1"/>
    <w:rsid w:val="003654DC"/>
    <w:pPr>
      <w:spacing w:line="360" w:lineRule="auto"/>
      <w:jc w:val="center"/>
    </w:pPr>
    <w:rPr>
      <w:rFonts w:ascii="Calibri" w:cs="Times New Roman" w:eastAsia="Times New Roman" w:hAnsi="Calibri"/>
      <w:b w:val="1"/>
      <w:sz w:val="30"/>
      <w:szCs w:val="24"/>
      <w:lang w:val="en-US"/>
    </w:rPr>
  </w:style>
  <w:style w:type="character" w:styleId="judulChar" w:customStyle="1">
    <w:name w:val="judul Char"/>
    <w:link w:val="judul"/>
    <w:rsid w:val="003654DC"/>
    <w:rPr>
      <w:rFonts w:ascii="Calibri" w:cs="Times New Roman" w:eastAsia="Times New Roman" w:hAnsi="Calibri"/>
      <w:b w:val="1"/>
      <w:sz w:val="30"/>
      <w:szCs w:val="24"/>
      <w:lang w:val="en-US"/>
    </w:rPr>
  </w:style>
  <w:style w:type="table" w:styleId="ListTable4-Accent11" w:customStyle="1">
    <w:name w:val="List Table 4 - Accent 11"/>
    <w:basedOn w:val="TableNormal"/>
    <w:uiPriority w:val="49"/>
    <w:rsid w:val="003654DC"/>
    <w:pPr>
      <w:spacing w:after="0" w:line="240" w:lineRule="auto"/>
    </w:pPr>
    <w:rPr>
      <w:lang w:val="en-SG"/>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3-Accent1">
    <w:name w:val="List Table 3 Accent 1"/>
    <w:basedOn w:val="TableNormal"/>
    <w:uiPriority w:val="48"/>
    <w:rsid w:val="003654DC"/>
    <w:pPr>
      <w:spacing w:after="0" w:line="240" w:lineRule="auto"/>
    </w:pPr>
    <w:rPr>
      <w:lang w:val="en-SG"/>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paragraph" w:styleId="Heading61" w:customStyle="1">
    <w:name w:val="Heading 61"/>
    <w:basedOn w:val="Normal"/>
    <w:next w:val="Normal"/>
    <w:uiPriority w:val="9"/>
    <w:semiHidden w:val="1"/>
    <w:unhideWhenUsed w:val="1"/>
    <w:qFormat w:val="1"/>
    <w:rsid w:val="003654DC"/>
    <w:pPr>
      <w:keepNext w:val="1"/>
      <w:keepLines w:val="1"/>
      <w:spacing w:after="0" w:before="40" w:line="259" w:lineRule="auto"/>
      <w:outlineLvl w:val="5"/>
    </w:pPr>
    <w:rPr>
      <w:rFonts w:ascii="Calibri Light" w:cs="Times New Roman" w:eastAsia="Times New Roman" w:hAnsi="Calibri Light"/>
      <w:noProof w:val="1"/>
      <w:color w:val="1f4d78"/>
      <w:lang w:val="id-ID"/>
    </w:rPr>
  </w:style>
  <w:style w:type="numbering" w:styleId="NoList1" w:customStyle="1">
    <w:name w:val="No List1"/>
    <w:next w:val="NoList"/>
    <w:uiPriority w:val="99"/>
    <w:semiHidden w:val="1"/>
    <w:unhideWhenUsed w:val="1"/>
    <w:rsid w:val="003654DC"/>
  </w:style>
  <w:style w:type="paragraph" w:styleId="BodyText2">
    <w:name w:val="Body Text 2"/>
    <w:basedOn w:val="Normal"/>
    <w:link w:val="BodyText2Char"/>
    <w:uiPriority w:val="99"/>
    <w:semiHidden w:val="1"/>
    <w:unhideWhenUsed w:val="1"/>
    <w:rsid w:val="003654DC"/>
    <w:pPr>
      <w:spacing w:after="120" w:line="480" w:lineRule="auto"/>
    </w:pPr>
    <w:rPr>
      <w:noProof w:val="1"/>
      <w:lang w:val="id-ID"/>
    </w:rPr>
  </w:style>
  <w:style w:type="character" w:styleId="BodyText2Char" w:customStyle="1">
    <w:name w:val="Body Text 2 Char"/>
    <w:basedOn w:val="DefaultParagraphFont"/>
    <w:link w:val="BodyText2"/>
    <w:uiPriority w:val="99"/>
    <w:semiHidden w:val="1"/>
    <w:rsid w:val="003654DC"/>
    <w:rPr>
      <w:noProof w:val="1"/>
    </w:rPr>
  </w:style>
  <w:style w:type="paragraph" w:styleId="ListParagraph1" w:customStyle="1">
    <w:name w:val="List Paragraph1"/>
    <w:basedOn w:val="Normal"/>
    <w:next w:val="ListParagraph"/>
    <w:uiPriority w:val="34"/>
    <w:qFormat w:val="1"/>
    <w:rsid w:val="003654DC"/>
    <w:pPr>
      <w:spacing w:after="160" w:line="259" w:lineRule="auto"/>
      <w:ind w:left="720"/>
      <w:contextualSpacing w:val="1"/>
    </w:pPr>
    <w:rPr>
      <w:noProof w:val="1"/>
      <w:lang w:val="id-ID"/>
    </w:rPr>
  </w:style>
  <w:style w:type="paragraph" w:styleId="NormalWeb1" w:customStyle="1">
    <w:name w:val="Normal (Web)1"/>
    <w:basedOn w:val="Normal"/>
    <w:next w:val="NormalWeb"/>
    <w:uiPriority w:val="99"/>
    <w:semiHidden w:val="1"/>
    <w:unhideWhenUsed w:val="1"/>
    <w:rsid w:val="003654DC"/>
    <w:pPr>
      <w:spacing w:after="160" w:line="259" w:lineRule="auto"/>
    </w:pPr>
    <w:rPr>
      <w:rFonts w:ascii="Times New Roman" w:cs="Times New Roman" w:hAnsi="Times New Roman"/>
      <w:noProof w:val="1"/>
      <w:sz w:val="24"/>
      <w:szCs w:val="24"/>
      <w:lang w:val="id-ID"/>
    </w:rPr>
  </w:style>
  <w:style w:type="character" w:styleId="Heading6Char1" w:customStyle="1">
    <w:name w:val="Heading 6 Char1"/>
    <w:basedOn w:val="DefaultParagraphFont"/>
    <w:uiPriority w:val="9"/>
    <w:semiHidden w:val="1"/>
    <w:rsid w:val="003654DC"/>
    <w:rPr>
      <w:rFonts w:asciiTheme="majorHAnsi" w:cstheme="majorBidi" w:eastAsiaTheme="majorEastAsia" w:hAnsiTheme="majorHAnsi"/>
      <w:color w:val="1f4d78" w:themeColor="accent1" w:themeShade="00007F"/>
    </w:rPr>
  </w:style>
  <w:style w:type="table" w:styleId="TableGrid1" w:customStyle="1">
    <w:name w:val="Table Grid1"/>
    <w:basedOn w:val="TableNormal"/>
    <w:next w:val="TableGrid"/>
    <w:uiPriority w:val="39"/>
    <w:rsid w:val="003654DC"/>
    <w:pPr>
      <w:spacing w:after="0" w:line="240" w:lineRule="auto"/>
    </w:pPr>
    <w:rPr>
      <w:lang w:val="en-S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2" w:customStyle="1">
    <w:name w:val="No List2"/>
    <w:next w:val="NoList"/>
    <w:uiPriority w:val="99"/>
    <w:semiHidden w:val="1"/>
    <w:unhideWhenUsed w:val="1"/>
    <w:rsid w:val="003654DC"/>
  </w:style>
  <w:style w:type="character" w:styleId="ListParagraphChar" w:customStyle="1">
    <w:name w:val="List Paragraph Char"/>
    <w:aliases w:val="Body of text Char"/>
    <w:link w:val="ListParagraph"/>
    <w:uiPriority w:val="34"/>
    <w:locked w:val="1"/>
    <w:rsid w:val="003654DC"/>
    <w:rPr>
      <w:lang w:val="en-SG"/>
    </w:rPr>
  </w:style>
  <w:style w:type="table" w:styleId="TableGrid2" w:customStyle="1">
    <w:name w:val="Table Grid2"/>
    <w:basedOn w:val="TableNormal"/>
    <w:next w:val="TableGrid"/>
    <w:uiPriority w:val="39"/>
    <w:rsid w:val="003654DC"/>
    <w:pPr>
      <w:spacing w:after="0" w:line="240" w:lineRule="auto"/>
    </w:pPr>
    <w:rPr>
      <w:rFonts w:ascii="Times New Roman" w:cs="Times New Roman" w:eastAsia="Calibri" w:hAnsi="Times New Roman"/>
      <w:sz w:val="20"/>
      <w:szCs w:val="20"/>
      <w:lang w:eastAsia="id-ID"/>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instancename" w:customStyle="1">
    <w:name w:val="instancename"/>
    <w:basedOn w:val="DefaultParagraphFont"/>
    <w:rsid w:val="003654DC"/>
  </w:style>
  <w:style w:type="character" w:styleId="FollowedHyperlink1" w:customStyle="1">
    <w:name w:val="FollowedHyperlink1"/>
    <w:basedOn w:val="DefaultParagraphFont"/>
    <w:uiPriority w:val="99"/>
    <w:semiHidden w:val="1"/>
    <w:unhideWhenUsed w:val="1"/>
    <w:rsid w:val="003654DC"/>
    <w:rPr>
      <w:color w:val="800080"/>
      <w:u w:val="single"/>
    </w:rPr>
  </w:style>
  <w:style w:type="character" w:styleId="FollowedHyperlink">
    <w:name w:val="FollowedHyperlink"/>
    <w:basedOn w:val="DefaultParagraphFont"/>
    <w:uiPriority w:val="99"/>
    <w:semiHidden w:val="1"/>
    <w:unhideWhenUsed w:val="1"/>
    <w:rsid w:val="003654DC"/>
    <w:rPr>
      <w:color w:val="954f72" w:themeColor="followedHyperlink"/>
      <w:u w:val="single"/>
    </w:rPr>
  </w:style>
  <w:style w:type="character" w:styleId="UnresolvedMention" w:customStyle="1">
    <w:name w:val="Unresolved Mention"/>
    <w:basedOn w:val="DefaultParagraphFont"/>
    <w:uiPriority w:val="99"/>
    <w:semiHidden w:val="1"/>
    <w:unhideWhenUsed w:val="1"/>
    <w:rsid w:val="00C271FD"/>
    <w:rPr>
      <w:color w:val="605e5c"/>
      <w:shd w:color="auto" w:fill="e1dfdd" w:val="clear"/>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KUBySd9BD2K2MrnhcwgxeMmwQ==">AMUW2mUKU60vaR5Md/Lp5MzQ43UJ1nu+COn2rR23LzEpKuYPEdtSqfpxWyhXCudpwkz67w5+JgM+R9ktRt60eDGALhsuf2y3dcy9ZE6mbOSDQxpLyyTeMZ8FWDca0UqWsFTB1e4XeHI7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2020-12-11T02:29:00Z</dcterms:created>
  <dc:creator>User</dc:creator>
</cp:coreProperties>
</file>